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9b6cc01916e919a9355d6ec2f375fbe048432"/>
    <w:p>
      <w:pPr>
        <w:pStyle w:val="Heading3"/>
      </w:pPr>
      <w:r>
        <w:t xml:space="preserve">Методические материалы по организации оказания услуг инвалидам со стойкими нарушениями здоровья при посещении объектов социальной, инженерной и транспортной инфраструктур города Москвы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t xml:space="preserve">Методические материалы по организации оказания услуг инвалидам со стойкими нарушениями здоровья при посещении объектов социальной, инженерной и транспортной инфраструктур города Москвы</w:t>
      </w:r>
    </w:p>
    <w:p>
      <w:pPr>
        <w:pStyle w:val="BodyText"/>
      </w:pPr>
      <w:r>
        <w:t xml:space="preserve">доступны по ссылке (в формате pdf)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методические материалы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http://bv.mos.ru/economics-and-consumer/detail/3975360.html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economics-and-consumer/&#1052;&#1077;&#1090;&#1086;&#1076;&#1084;&#1072;&#1090;&#1077;&#1088;&#1080;&#1072;&#1083;&#1099;%20&#1087;&#1086;%20&#1089;&#1086;&#1087;&#1088;&#1086;&#1074;&#1086;&#1078;&#1076;&#1077;&#1085;&#1080;&#1102;%20(2).doc%205%20&#1080;&#1102;&#1085;&#1103;%202016%20&#1075;&#1086;&#1076;&#1072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3975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economics-and-consumer/&#1052;&#1077;&#1090;&#1086;&#1076;&#1084;&#1072;&#1090;&#1077;&#1088;&#1080;&#1072;&#1083;&#1099;%20&#1087;&#1086;%20&#1089;&#1086;&#1087;&#1088;&#1086;&#1074;&#1086;&#1078;&#1076;&#1077;&#1085;&#1080;&#1102;%20(2).doc%205%20&#1080;&#1102;&#1085;&#1103;%202016%20&#1075;&#1086;&#1076;&#1072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3975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2024-09-27T02:40:18Z</dcterms:created>
  <dcterms:modified xsi:type="dcterms:W3CDTF">2024-09-27T02:40:18Z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