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064105e53f5919457b5d1e7a8d824b864ab56"/>
    <w:p>
      <w:pPr>
        <w:pStyle w:val="Heading3"/>
      </w:pPr>
      <w:r>
        <w:t xml:space="preserve">Барщевский будет председателем счетной комиссии «Моей Москвы»</w:t>
      </w:r>
    </w:p>
    <w:p>
      <w:pPr>
        <w:pStyle w:val="FirstParagraph"/>
      </w:pPr>
      <w:r>
        <w:t xml:space="preserve">22.04.2014</w:t>
      </w:r>
    </w:p>
    <w:p>
      <w:pPr>
        <w:pStyle w:val="BodyText"/>
      </w:pPr>
      <w:r>
        <w:t xml:space="preserve">Счетную комиссию московских праймериз в рамках гражданской инициативы "Моя Москва" возглавит общественный деятель Михаил Барщевский, заявил один из авторов инициативы, заместитель председателя Общественной палаты Москвы Константин Ремчуков.</w:t>
      </w:r>
    </w:p>
    <w:p>
      <w:pPr>
        <w:pStyle w:val="BodyText"/>
      </w:pPr>
      <w:r>
        <w:t xml:space="preserve">"Главная задача, на которой мы сосредоточились в последнее время - создать счетную комиссию, состоящую из людей профессиональных, с хорошей репутацией, способных организовать работу таким образом, чтобы сомнений в честности подсчета ни у кого не возникло. Мы прошли к выводу, что хорошей кандидатурой для председателя нашей комиссии мог бы стать Михаил Барщевкий", - сказал он журналистам на пресс-конференции в центральном офисе "Интерфакса" во вторник. </w:t>
      </w:r>
    </w:p>
    <w:p>
      <w:pPr>
        <w:pStyle w:val="BodyText"/>
      </w:pPr>
      <w:r>
        <w:t xml:space="preserve">Кроме того, по словам К.Ремчукова, в комиссию войдут космонавт Алексей Леонов, генеральный директор "Трансаэро" Ольга Плешакова и член московской городской избирательной комиссии Юрий Павлов. </w:t>
      </w:r>
    </w:p>
    <w:p>
      <w:pPr>
        <w:pStyle w:val="BodyText"/>
      </w:pPr>
      <w:r>
        <w:t xml:space="preserve">Как сообщалось, на праймериз в Мосгордуму планируется организовать 500 мест для голосования. На них будет все, как на обычных выборах: кабинки и урны, избирательная комиссия, наблюдатели. Голосование состоится 8 июня и продлится с 8:00 до 22:00 мск. Результаты опубликуют 10 июня. </w:t>
      </w:r>
    </w:p>
    <w:p>
      <w:pPr>
        <w:pStyle w:val="BodyText"/>
      </w:pPr>
      <w:r>
        <w:t xml:space="preserve">Выборы в Мосгордуму VI созыва пройдут в единый день голосования 14 сентября. Срок полномочий депутатов - пять лет. Всего в Думу должны быть избраны 45 депутатов, выборы пройдут в мажоритарной системе.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http://bv.mos.ru/elections/detail/1041173.html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lections/detail/1041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lections/detail/1041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2025-07-23T03:34:35Z</dcterms:created>
  <dcterms:modified xsi:type="dcterms:W3CDTF">2025-07-23T03:34:35Z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