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1bf5546f52a07cfe42189c273789dad7058bf"/>
    <w:p>
      <w:pPr>
        <w:pStyle w:val="Heading3"/>
      </w:pPr>
      <w:r>
        <w:t xml:space="preserve">Мосгордума приняла закон о выборах по одномандатным округам</w:t>
      </w:r>
    </w:p>
    <w:p>
      <w:pPr>
        <w:pStyle w:val="FirstParagraph"/>
      </w:pPr>
      <w:r>
        <w:t xml:space="preserve">27.03.2014</w:t>
      </w:r>
    </w:p>
    <w:p>
      <w:pPr>
        <w:pStyle w:val="BodyText"/>
      </w:pPr>
      <w:r>
        <w:t xml:space="preserve">Мосгордума на заседании 22.01.2014 приняла предложенный фракцией "Единая Россия" закон, согласно которому все 45 депутатов городского парламента будут избираться исключительно по одномандатным округам. Согласно закону, соответствующие изменения будут внесены в Избирательный кодекс Москвы и закон "О Московской городской избирательной комиссии", передает "Интерфакс".</w:t>
      </w:r>
      <w:r>
        <w:t xml:space="preserve">Ранее на этом заседании Мосгордума приняла законопроект о выборах депутатов по одномандатным округам в первом чтении. "Мажоритарная система не новая для Москвы. Фактически мы возвращаем систему, по которой избирались депутаты городской думы первых трех созывов. Мажоритарная система для такого города, как Москва, более предпочтительна", — сказала на заседании глава комиссии Мосгордумы по госстроительству и местному самоуправлению Татьяна Портнова.</w:t>
      </w:r>
      <w:r>
        <w:t xml:space="preserve">Портнова отметила, что при избрании депутатов по одномандатным округам они получают "мандат непосредственно от избирателей, а не от политических партий", при этом избраться в думу могут те, кто не относится ни к одной из партий.</w:t>
      </w:r>
      <w:r>
        <w:t xml:space="preserve">Председатель Мосгоризбиркома Валентин Горбунов сообщил на заседании, что в связи с изменением системы избрания депутатов горизбирком примет все необходимые изменения в нормативные акты до назначения ближайших выборов в Мосгордуму.</w:t>
      </w:r>
      <w:r>
        <w:t xml:space="preserve">По действующему законодательству предполагалось, что в следующем созыве думы 22 депутата избирались бы по одномандатным округам, 23 — по партспискам. В нынешний состав думы входит 35 депутатов, 17 из которых выбирались по одномандатным округам, 18 — по партспискам.</w:t>
      </w:r>
    </w:p>
    <w:p>
      <w:pPr>
        <w:pStyle w:val="BodyText"/>
      </w:pPr>
      <w:r>
        <w:t xml:space="preserve">Ближайшие выборы в Мосгордуму пройдут в сентябре 2014 года в Единый день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http://bv.mos.ru/elections/detail/1041197.html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2025-04-10T01:41:27Z</dcterms:created>
  <dcterms:modified xsi:type="dcterms:W3CDTF">2025-04-10T01:41:27Z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