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5d48e854832e528a443931cc881da1f6ba78"/>
    <w:p>
      <w:pPr>
        <w:pStyle w:val="Heading3"/>
      </w:pPr>
      <w:r>
        <w:t xml:space="preserve">Состав Территориальной избирательной комиссии района Бирюлево Восточное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t xml:space="preserve">Территориальная Избирательная Комиссия (ТИК) района Бирюлево Восточное</w:t>
      </w:r>
    </w:p>
    <w:p>
      <w:pPr>
        <w:pStyle w:val="BodyText"/>
      </w:pPr>
      <w:r>
        <w:t xml:space="preserve">расположена по адресу: 115547, г.Москва, ул. Бирюлевская, д. 48, к. 2 (ком. 10) (здание управы района).</w:t>
      </w:r>
    </w:p>
    <w:p>
      <w:pPr>
        <w:pStyle w:val="BodyText"/>
      </w:pPr>
      <w:r>
        <w:t xml:space="preserve">Состав Территориальной избирательной комиссии: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Должность в ТИК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</w:tc>
        <w:tc>
          <w:tcPr/>
          <w:p>
            <w:pPr>
              <w:jc w:val="left"/>
            </w:pPr>
            <w:r>
              <w:t xml:space="preserve">Кем выдвинут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Никишина Мария Александровна</w:t>
            </w:r>
          </w:p>
        </w:tc>
        <w:tc>
          <w:tcPr/>
          <w:p>
            <w:pPr>
              <w:jc w:val="left"/>
            </w:pPr>
            <w:r>
              <w:t xml:space="preserve">Собранием ВМО Бирюлево Восточное в городе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Бекренева Наталия Николаевна</w:t>
            </w:r>
          </w:p>
        </w:tc>
        <w:tc>
          <w:tcPr/>
          <w:p>
            <w:pPr>
              <w:jc w:val="left"/>
            </w:pPr>
            <w:r>
              <w:t xml:space="preserve">Общероссийским общественным движением «Российское объединение избирателей»</w:t>
            </w:r>
          </w:p>
        </w:tc>
      </w:tr>
      <w:tr>
        <w:tc>
          <w:tcPr/>
          <w:p>
            <w:pPr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jc w:val="left"/>
            </w:pPr>
            <w:r>
              <w:t xml:space="preserve">Шевчук Вероника Александровна</w:t>
            </w:r>
          </w:p>
        </w:tc>
        <w:tc>
          <w:tcPr/>
          <w:p>
            <w:pPr>
              <w:jc w:val="left"/>
            </w:pPr>
            <w:r>
              <w:t xml:space="preserve">Московским городским региональным отделением Всероссийской политической партии «Единая Россия»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Члены ТИК</w:t>
            </w:r>
          </w:p>
        </w:tc>
        <w:tc>
          <w:tcPr/>
          <w:p>
            <w:pPr>
              <w:jc w:val="left"/>
            </w:pPr>
            <w:r>
              <w:t xml:space="preserve">Амосов Дмитрий Андреевич</w:t>
            </w:r>
          </w:p>
        </w:tc>
        <w:tc>
          <w:tcPr/>
          <w:p>
            <w:pPr>
              <w:jc w:val="left"/>
            </w:pPr>
            <w:r>
              <w:t xml:space="preserve">Собранием избирателей по месту жительства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Бирюкова Наталия Николаевна</w:t>
            </w:r>
          </w:p>
        </w:tc>
        <w:tc>
          <w:tcPr/>
          <w:p>
            <w:pPr>
              <w:jc w:val="left"/>
            </w:pPr>
            <w:r>
              <w:t xml:space="preserve">Южная окружная организация инвалидов Московской городской общественной организации ВОИ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Герасимова Ирина Анатольевна</w:t>
            </w:r>
          </w:p>
        </w:tc>
        <w:tc>
          <w:tcPr/>
          <w:p>
            <w:pPr>
              <w:jc w:val="left"/>
            </w:pPr>
            <w:r>
              <w:t xml:space="preserve">ТИК предыдущего состава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Гончарова Ирина Валентиновна</w:t>
            </w:r>
          </w:p>
        </w:tc>
        <w:tc>
          <w:tcPr/>
          <w:p>
            <w:pPr>
              <w:jc w:val="left"/>
            </w:pPr>
            <w:r>
              <w:t xml:space="preserve">Московской федерацией профсоюзов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Григорьева Инга Викторовна</w:t>
            </w:r>
          </w:p>
        </w:tc>
        <w:tc>
          <w:tcPr/>
          <w:p>
            <w:pPr>
              <w:jc w:val="left"/>
            </w:pPr>
            <w:r>
              <w:t xml:space="preserve">Московским городским отделением Всероссийской общественной организации «Молодая Гвардия Единой России»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Звездочкин Виталий Павлович</w:t>
            </w:r>
          </w:p>
        </w:tc>
        <w:tc>
          <w:tcPr/>
          <w:p>
            <w:pPr>
              <w:jc w:val="left"/>
            </w:pPr>
            <w:r>
              <w:t xml:space="preserve">Региональный общественный фонд поддержки Героев Советсткого Союза и Героев Российской Федерации имени генерала Е.Н. Кочешкова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Кисилев Александр Павлович</w:t>
            </w:r>
          </w:p>
        </w:tc>
        <w:tc>
          <w:tcPr/>
          <w:p>
            <w:pPr>
              <w:jc w:val="left"/>
            </w:pPr>
            <w:r>
              <w:t xml:space="preserve">Московским городским отделением политической партии «Коммунистическая партия Российской Федерации»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Лампси Алексей Сергеевич</w:t>
            </w:r>
          </w:p>
        </w:tc>
        <w:tc>
          <w:tcPr/>
          <w:p>
            <w:pPr>
              <w:jc w:val="left"/>
            </w:pPr>
            <w:r>
              <w:t xml:space="preserve">Региональным отделением Политической партии «Справедливая Россия» в городе Москве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Лысенков Алексей Васильевич</w:t>
            </w:r>
          </w:p>
        </w:tc>
        <w:tc>
          <w:tcPr/>
          <w:p>
            <w:pPr>
              <w:jc w:val="left"/>
            </w:pPr>
            <w:r>
              <w:t xml:space="preserve">Московским городским отделением политической партии «Либерально-демократическая партия России»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Труфанов Михаил Львович</w:t>
            </w:r>
          </w:p>
        </w:tc>
        <w:tc>
          <w:tcPr/>
          <w:p>
            <w:pPr>
              <w:jc w:val="left"/>
            </w:pPr>
            <w:r>
              <w:t xml:space="preserve">Региональная общественная организация содействия социальной защите жертв Чернобыльской катастрофы и Союз-Чернобыль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Юрпалова Ольга Ивановна</w:t>
            </w:r>
          </w:p>
        </w:tc>
        <w:tc>
          <w:tcPr/>
          <w:p>
            <w:pPr>
              <w:jc w:val="left"/>
            </w:pPr>
            <w:r>
              <w:t xml:space="preserve">Общественная организация инвалидов «Патриотическое объединение «ПАНДЖШЕР»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http://bv.mos.ru/elections/detail/1041254.html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041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041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2025-07-17T14:20:15Z</dcterms:created>
  <dcterms:modified xsi:type="dcterms:W3CDTF">2025-07-17T14:20:15Z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