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1cd5a7dc50aa6b81c306873688c7dc24212a3"/>
    <w:p>
      <w:pPr>
        <w:pStyle w:val="Heading3"/>
      </w:pPr>
      <w:r>
        <w:t xml:space="preserve">Барщевский проверил работу УИКов и подготовку волонтеров по наблюдению за выборами</w:t>
      </w:r>
    </w:p>
    <w:p>
      <w:pPr>
        <w:pStyle w:val="FirstParagraph"/>
      </w:pPr>
      <w:r>
        <w:t xml:space="preserve">08.09.2014</w:t>
      </w:r>
    </w:p>
    <w:p>
      <w:pPr>
        <w:pStyle w:val="BodyText"/>
      </w:pPr>
      <w:r>
        <w:t xml:space="preserve">Штаб общественных наблюдателей за выборами в Мосгордуму VI созыва полностью готов к работе. 6 сентября председатель штаба Михаил Барщевский проинспектировал избирательные участки и принял участие в подготовке волонтеров.</w:t>
      </w:r>
    </w:p>
    <w:p>
      <w:pPr>
        <w:pStyle w:val="BodyText"/>
      </w:pPr>
      <w:r>
        <w:t xml:space="preserve">Он отметил, что на всех участковых избирательных участках города установлено около 7 тысяч камер видеонаблюдения (2 камеры на 1 УИК). В день выборов в Москве будет открыто 3399 избирательных участков.</w:t>
      </w:r>
    </w:p>
    <w:p>
      <w:pPr>
        <w:pStyle w:val="BodyText"/>
      </w:pPr>
      <w:r>
        <w:t xml:space="preserve">«На всех УИКах наблюдение выстроено таким образом, что волонтеры в штабе видят весь участок. Сегодня мы убедились, что все готово ко Дню голосования - и техника, и люди», - заявил Михаил Барщевский.</w:t>
      </w:r>
    </w:p>
    <w:p>
      <w:pPr>
        <w:pStyle w:val="BodyText"/>
      </w:pPr>
      <w:r>
        <w:t xml:space="preserve">Специалисты, которые будут вести видеонаблюдение, прошли обучение, и будут работать в день выборов в две смены по 20 человек в каждую. Также им будут помогать волонтеры, которые уже участвовали в прошлом году в выборах мэра. Волонтеры прошли повторную подготовку, так как добровольцев прибавилось в связи с масштабностью выборов, уточнил Михаил Барщевский. Также в штабе будут присутствовать волонтеры, которые могут выйти на замену основного состава.</w:t>
      </w:r>
    </w:p>
    <w:p>
      <w:pPr>
        <w:pStyle w:val="BodyText"/>
      </w:pPr>
      <w:r>
        <w:t xml:space="preserve">Задача наблюдателей - следить за процессом голосования и отслеживать возможные нарушения и спорные ситуации в участковых избирательных комиссиях.</w:t>
      </w:r>
    </w:p>
    <w:p>
      <w:pPr>
        <w:pStyle w:val="BodyText"/>
      </w:pPr>
      <w:r>
        <w:t xml:space="preserve">Видеоцентр будет вести трансляцию выборов в день голосования с избирательных участков Москвы в режиме онлайн. Видеоизображение процесса голосования будет записываться. При возникновении спорной ситуации запись можно еще раз просмотреть и определить, было ли нарушение. При необходимости на разбор инцидента сможет выехать мобильная группа членов Общественной палаты.</w:t>
      </w:r>
    </w:p>
    <w:p>
      <w:pPr>
        <w:pStyle w:val="BodyText"/>
      </w:pPr>
      <w:r>
        <w:t xml:space="preserve">«Любой горожанин может наблюдать за тем, как проходят выборы на любом участке, через интернет, и если он фиксирует нарушение, то может обратиться к нам. Необходимо будет указать точное время и номер участка, и тогда наша комиссия пересмотрит видео с этого участка и примет соответствующие меры», — подчеркнул председатель штаба.</w:t>
      </w:r>
    </w:p>
    <w:p>
      <w:pPr>
        <w:pStyle w:val="BodyText"/>
      </w:pPr>
      <w:r>
        <w:t xml:space="preserve">Наблюдать за ходом голосования сможет любой желающий в соцсетях, на московском портале госуслуг, а также на сайте www.vybory.mos.ru.</w:t>
      </w:r>
    </w:p>
    <w:p>
      <w:pPr>
        <w:pStyle w:val="BodyText"/>
      </w:pPr>
      <w:r>
        <w:t xml:space="preserve">Трансляция начнется в восемь утра и закончится после окончания подсчета голосов.</w:t>
      </w:r>
    </w:p>
    <w:p>
      <w:pPr>
        <w:pStyle w:val="BodyText"/>
      </w:pPr>
      <w:r>
        <w:t xml:space="preserve">Выборы в Мосгордуму шестого созыва пройдут 14 сентября 2014 года по мажоритарной системе. В них примут участие 273 кандидата, из которых 224 - представители политических партий, а 49 - самовыдвиженцы. Всего будет избрано 45 депутатов сроком на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http://bv.mos.ru/elections/detail/1269002.html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269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lections/detail/1269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2025-08-02T11:16:41Z</dcterms:created>
  <dcterms:modified xsi:type="dcterms:W3CDTF">2025-08-02T11:16:41Z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