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962b37b2f68bf79d6e0eb555f921227d291a7"/>
    <w:p>
      <w:pPr>
        <w:pStyle w:val="Heading3"/>
      </w:pPr>
      <w:r>
        <w:t xml:space="preserve">План основных мероприятий, проводимых в районе Бирюлево Восточное с 18.07.2022 по 24.07.2022 года</w:t>
      </w:r>
    </w:p>
    <w:p>
      <w:pPr>
        <w:pStyle w:val="FirstParagraph"/>
      </w:pPr>
      <w:r>
        <w:t xml:space="preserve">13.07.2022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18 июля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исполняющим обязанности главы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населения отделом гаражно-стояночного хозяйства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Арутюнян Д.В. – советник отдела по вопросам жилищно-коммунального хозяйства и благоустройства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19 июля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Измайлова И.В. – и.о. заместителя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организаций исполняющим обязанности главы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14.00-17.00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льготных категорий граждан отделом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Измайлова И.В. – и.о. заместителя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20 июля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21 июля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 для работы с ветеранами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Измайлова И.В. – и.о. заместителя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22 июля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заместителем главы управы по вопросам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Бирюлёво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23 июля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24 июля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Кучерявкин А.С.</w:t>
            </w:r>
          </w:p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Арутюнян Д.В.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Контроль за содержанием дорожных покрытий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проведение проверок жилых помещений, закрепленных за несовершеннолетними,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Николаенко К.П.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И.о. заместителя главы управы</w:t>
                  </w:r>
                  <w:r>
                    <w:br/>
                  </w:r>
                  <w:r>
                    <w:rPr>
                      <w:bCs/>
                      <w:b/>
                    </w:rPr>
                    <w:t xml:space="preserve">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И.В. Измайлова</w:t>
                  </w:r>
                </w:p>
              </w:tc>
            </w:tr>
          </w:tbl>
          <w:p/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http://bv.mos.ru/events/detail/10930689.html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09306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09306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2025-05-03T13:04:51Z</dcterms:created>
  <dcterms:modified xsi:type="dcterms:W3CDTF">2025-05-03T13:04:51Z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