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469818b5ff60e01565f4147b2b2aea1f5a0a9"/>
    <w:p>
      <w:pPr>
        <w:pStyle w:val="Heading3"/>
      </w:pPr>
      <w:r>
        <w:t xml:space="preserve">План основных мероприятий, проводимых в районе Бирюлево Восточное с 07.03.2025 по 13.04.2025 года</w:t>
      </w:r>
    </w:p>
    <w:p>
      <w:pPr>
        <w:pStyle w:val="FirstParagraph"/>
      </w:pPr>
      <w:r>
        <w:t xml:space="preserve">02.04.2025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7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8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Ильина О.Н. — советник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9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Комиссии по делам несовершеннолетних и защите их прав района Бирюлево Восточное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18.00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Липецкая, д.34/25,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д.23,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10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Ильина О.Н. — советник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11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рабочей группы района Бирюлево Восточное города Москвы по координации совместной деятельности и розыску граждан, уклоняющихся от мероприятий, связанных с призывом на военную службу весной 2025 года, а также приобретших гражданство РФ и уклоняющихся от постановки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на воинский учет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12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Бирюлевский дендропарк (напротив</w:t>
                  </w:r>
                  <w:r>
                    <w:br/>
                  </w:r>
                  <w:r>
                    <w:t xml:space="preserve">ул. Липецкая, д. 26)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Общегородской субботник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13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>
            <w:pPr>
              <w:jc w:val="left"/>
            </w:pPr>
            <w:r>
              <w:rPr>
                <w:bCs/>
                <w:b/>
              </w:rPr>
              <w:t xml:space="preserve">В течение недели:</w:t>
            </w:r>
          </w:p>
        </w:tc>
      </w:tr>
      <w:tr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Кучерявкин А.С.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Тюрников Д.А.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Мальцева Т.В.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Заместитель главы управы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 работе с населением А.П. Карпинская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http://bv.mos.ru/events/detail/12891279.html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91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91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2025-08-02T13:13:00Z</dcterms:created>
  <dcterms:modified xsi:type="dcterms:W3CDTF">2025-08-02T13:13:00Z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