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d82207cc4ccddda50ee7b8240c78f00fc8dcb"/>
    <w:p>
      <w:pPr>
        <w:pStyle w:val="Heading3"/>
      </w:pPr>
      <w:r>
        <w:t xml:space="preserve">План основных мероприятий, проводимых в районе Бирюлево Восточное с 02.10.2017 по 08.10.2017 года</w:t>
      </w:r>
    </w:p>
    <w:p>
      <w:pPr>
        <w:pStyle w:val="FirstParagraph"/>
      </w:pPr>
      <w:r>
        <w:t xml:space="preserve">27.09.2017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План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основных мероприятий, проводимых в районе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02.10.2017 по 08.10.2017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Дата и время проведения мероприятий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с аппаратом управы.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Канаев К.В.-глава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Глазков В.А.-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1- 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jc w:val="left"/>
            </w:pPr>
            <w:r>
              <w:t xml:space="preserve">Шапорина О.А. -</w:t>
            </w:r>
          </w:p>
          <w:p>
            <w:pPr>
              <w:jc w:val="left"/>
            </w:pPr>
            <w:r>
              <w:t xml:space="preserve">консультант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jc w:val="left"/>
            </w:pPr>
            <w:r>
              <w:t xml:space="preserve">Арутюнян Д.В.-советник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18:00</w:t>
            </w:r>
          </w:p>
          <w:p>
            <w:pPr>
              <w:jc w:val="left"/>
            </w:pPr>
            <w:r>
              <w:t xml:space="preserve">Липецкая ул., 17, корп. 1</w:t>
            </w:r>
          </w:p>
        </w:tc>
        <w:tc>
          <w:tcPr/>
          <w:p>
            <w:pPr>
              <w:jc w:val="left"/>
            </w:pPr>
            <w:r>
              <w:t xml:space="preserve">Открытый урок по шахматам</w:t>
            </w:r>
          </w:p>
        </w:tc>
        <w:tc>
          <w:tcPr/>
          <w:p>
            <w:pPr>
              <w:jc w:val="left"/>
            </w:pPr>
            <w:r>
              <w:t xml:space="preserve">Рытов С.В. - директор</w:t>
            </w:r>
          </w:p>
          <w:p>
            <w:pPr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  <w:r>
              <w:rPr>
                <w:bCs/>
                <w:b/>
              </w:rPr>
              <w:t xml:space="preserve">.</w:t>
            </w:r>
            <w:r>
              <w:t xml:space="preserve">00-12.00</w:t>
            </w:r>
          </w:p>
          <w:p>
            <w:pPr>
              <w:jc w:val="left"/>
            </w:pPr>
            <w:r>
              <w:t xml:space="preserve">14.00-17.00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 главы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управы.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Глазков В.А.-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jc w:val="left"/>
            </w:pPr>
            <w:r>
              <w:t xml:space="preserve">Глазков В.А.-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Кучерявкин А.С.–</w:t>
            </w:r>
          </w:p>
          <w:p>
            <w:pPr>
              <w:jc w:val="left"/>
            </w:pPr>
            <w:r>
              <w:t xml:space="preserve">1-ый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ул.Бирюлевская,</w:t>
            </w:r>
          </w:p>
          <w:p>
            <w:pPr>
              <w:jc w:val="left"/>
            </w:pPr>
            <w:r>
              <w:t xml:space="preserve">д.48,к.2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заместителя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Глазков В.А.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18.30</w:t>
            </w:r>
          </w:p>
          <w:p>
            <w:pPr>
              <w:jc w:val="left"/>
            </w:pPr>
            <w:r>
              <w:t xml:space="preserve">Библиотека № 140 (158),</w:t>
            </w:r>
          </w:p>
          <w:p>
            <w:pPr>
              <w:jc w:val="left"/>
            </w:pPr>
            <w:r>
              <w:t xml:space="preserve">Лебедянская ул., 24, корп.2</w:t>
            </w:r>
          </w:p>
        </w:tc>
        <w:tc>
          <w:tcPr/>
          <w:p>
            <w:pPr>
              <w:jc w:val="left"/>
            </w:pPr>
            <w:r>
              <w:t xml:space="preserve">Мастер-класс по кардмейкингу</w:t>
            </w:r>
          </w:p>
        </w:tc>
        <w:tc>
          <w:tcPr/>
          <w:p>
            <w:pPr>
              <w:jc w:val="left"/>
            </w:pPr>
            <w:r>
              <w:t xml:space="preserve">Рытов С.В. - директор</w:t>
            </w:r>
          </w:p>
          <w:p>
            <w:pPr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jc w:val="left"/>
            </w:pPr>
            <w:r>
              <w:t xml:space="preserve">Шапорина О.А. -</w:t>
            </w:r>
          </w:p>
          <w:p>
            <w:pPr>
              <w:jc w:val="left"/>
            </w:pPr>
            <w:r>
              <w:t xml:space="preserve">консультант отдела</w:t>
            </w:r>
          </w:p>
          <w:p>
            <w:pPr>
              <w:jc w:val="left"/>
            </w:pPr>
            <w:r>
              <w:t xml:space="preserve">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КДНиЗП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Канаев К.В.-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целевого использования помещений ОПОП</w:t>
            </w:r>
          </w:p>
        </w:tc>
        <w:tc>
          <w:tcPr/>
          <w:p>
            <w:pPr>
              <w:jc w:val="left"/>
            </w:pPr>
            <w:r>
              <w:t xml:space="preserve">Николаенко К.П. – советник орг.отдела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18.30</w:t>
            </w:r>
          </w:p>
          <w:p>
            <w:pPr>
              <w:jc w:val="left"/>
            </w:pPr>
            <w:r>
              <w:t xml:space="preserve">Библиотека № 140 (158),</w:t>
            </w:r>
          </w:p>
          <w:p>
            <w:pPr>
              <w:jc w:val="left"/>
            </w:pPr>
            <w:r>
              <w:t xml:space="preserve">Лебедянская ул., 24, корп.2</w:t>
            </w:r>
          </w:p>
        </w:tc>
        <w:tc>
          <w:tcPr/>
          <w:p>
            <w:pPr>
              <w:jc w:val="left"/>
            </w:pPr>
            <w:r>
              <w:t xml:space="preserve">Мастер класс по новус и жуль</w:t>
            </w:r>
            <w:bookmarkStart w:id="20" w:name="X1207a264b4c9f4df21fde20366a046b31aef217"/>
            <w:bookmarkEnd w:id="20"/>
            <w:r>
              <w:t xml:space="preserve">бак</w:t>
            </w:r>
          </w:p>
        </w:tc>
        <w:tc>
          <w:tcPr/>
          <w:p>
            <w:pPr>
              <w:jc w:val="left"/>
            </w:pPr>
            <w:r>
              <w:t xml:space="preserve">Рытов С.В. - директор</w:t>
            </w:r>
          </w:p>
          <w:p>
            <w:pPr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Глазков В.А.-заместитель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торговли.</w:t>
            </w:r>
          </w:p>
        </w:tc>
        <w:tc>
          <w:tcPr/>
          <w:p>
            <w:pPr>
              <w:jc w:val="left"/>
            </w:pPr>
            <w:r>
              <w:t xml:space="preserve">Глазков В.А.-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организации работы ГБУ ДСЦ «Дружба»</w:t>
            </w:r>
          </w:p>
        </w:tc>
        <w:tc>
          <w:tcPr/>
          <w:p>
            <w:pPr>
              <w:jc w:val="left"/>
            </w:pPr>
            <w:r>
              <w:t xml:space="preserve">Шапорина О.А. –</w:t>
            </w:r>
          </w:p>
          <w:p>
            <w:pPr>
              <w:jc w:val="left"/>
            </w:pPr>
            <w:r>
              <w:t xml:space="preserve">консультант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  <w:r>
              <w:rPr>
                <w:bCs/>
                <w:b/>
              </w:rPr>
              <w:t xml:space="preserve">.</w:t>
            </w:r>
          </w:p>
        </w:tc>
        <w:tc>
          <w:tcPr/>
          <w:p>
            <w:pPr>
              <w:jc w:val="left"/>
            </w:pPr>
            <w:r>
              <w:t xml:space="preserve">Кучерявкин А.С.–</w:t>
            </w:r>
          </w:p>
          <w:p>
            <w:pPr>
              <w:jc w:val="left"/>
            </w:pPr>
            <w:r>
              <w:t xml:space="preserve">1-ый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  <w:p>
            <w:pPr>
              <w:jc w:val="left"/>
            </w:pPr>
            <w:r>
              <w:t xml:space="preserve">Место проведения мероприятия согласовывается</w:t>
            </w:r>
          </w:p>
        </w:tc>
        <w:tc>
          <w:tcPr/>
          <w:p>
            <w:pPr>
              <w:jc w:val="left"/>
            </w:pPr>
            <w:r>
              <w:t xml:space="preserve">Тренинг «Коммуникативная харизма»</w:t>
            </w:r>
          </w:p>
        </w:tc>
        <w:tc>
          <w:tcPr/>
          <w:p>
            <w:pPr>
              <w:jc w:val="left"/>
            </w:pPr>
            <w:r>
              <w:t xml:space="preserve">Рытов С.В. - директор</w:t>
            </w:r>
          </w:p>
          <w:p>
            <w:pPr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 13.00 до 19.00 часов в рабочие дни и с 13.00 до 17.00 часов в выходные дни, в понедельник 09.10.2017 – экспозиция не работает.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период с 06 по 13 октября 2017 включительно</w:t>
            </w:r>
          </w:p>
          <w:p>
            <w:pPr>
              <w:jc w:val="left"/>
            </w:pPr>
            <w:r>
              <w:t xml:space="preserve">ГБУК г.Москва «ЦБС ЮАО» библиотека № 137,</w:t>
            </w:r>
            <w:r>
              <w:t xml:space="preserve"> </w:t>
            </w:r>
            <w:r>
              <w:rPr>
                <w:bCs/>
                <w:b/>
              </w:rPr>
              <w:t xml:space="preserve">расположенного по адресу:</w:t>
            </w:r>
            <w:r>
              <w:t xml:space="preserve"> </w:t>
            </w:r>
            <w:r>
              <w:t xml:space="preserve">ул. Липецкая, д. 10, корпус 1,стр.3</w:t>
            </w:r>
          </w:p>
        </w:tc>
        <w:tc>
          <w:tcPr/>
          <w:p>
            <w:pPr>
              <w:jc w:val="left"/>
            </w:pPr>
            <w:r>
              <w:t xml:space="preserve">Проведение экспозиции по публичным слушаниям вопросам:</w:t>
            </w:r>
          </w:p>
          <w:p>
            <w:pPr>
              <w:jc w:val="left"/>
            </w:pPr>
            <w:r>
              <w:t xml:space="preserve">- внесения изменений в правила землепользования и застройки города Москвы в отношении территории по адресу: Бирюлевская ул., вл. 17;</w:t>
            </w:r>
          </w:p>
        </w:tc>
        <w:tc>
          <w:tcPr/>
          <w:p>
            <w:pPr>
              <w:jc w:val="left"/>
            </w:pPr>
            <w:r>
              <w:t xml:space="preserve">Кучерявкин А.С. –</w:t>
            </w:r>
          </w:p>
          <w:p>
            <w:pPr>
              <w:jc w:val="left"/>
            </w:pPr>
            <w:r>
              <w:t xml:space="preserve">1-ый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10.00.-12.00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10.00.-12.00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  <w:p>
            <w:pPr>
              <w:jc w:val="left"/>
            </w:pPr>
            <w:r>
              <w:t xml:space="preserve">Библиотека № 140 (158)</w:t>
            </w:r>
          </w:p>
          <w:p>
            <w:pPr>
              <w:jc w:val="left"/>
            </w:pPr>
            <w:r>
              <w:t xml:space="preserve">Лебедянская ул., 24, корп.2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с мастер-классами «Подарки для бабушек и дедушек» в рамках Международного дня пожилого человека</w:t>
            </w:r>
          </w:p>
        </w:tc>
        <w:tc>
          <w:tcPr/>
          <w:p>
            <w:pPr>
              <w:jc w:val="left"/>
            </w:pPr>
            <w:r>
              <w:t xml:space="preserve">Рытов С.В. - директор</w:t>
            </w:r>
          </w:p>
          <w:p>
            <w:pPr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Предоставление и публикация материалов на сайте управы района.</w:t>
            </w:r>
          </w:p>
        </w:tc>
        <w:tc>
          <w:tcPr/>
          <w:p>
            <w:pPr>
              <w:jc w:val="left"/>
            </w:pPr>
            <w:r>
              <w:t xml:space="preserve">Николаенко К.П.–</w:t>
            </w:r>
          </w:p>
          <w:p>
            <w:pPr>
              <w:jc w:val="left"/>
            </w:pPr>
            <w:r>
              <w:t xml:space="preserve">советник орг.отдела</w:t>
            </w:r>
          </w:p>
          <w:p>
            <w:pPr>
              <w:jc w:val="left"/>
            </w:pPr>
            <w:r>
              <w:t xml:space="preserve">Кучерявкин А.С. –</w:t>
            </w:r>
          </w:p>
          <w:p>
            <w:pPr>
              <w:jc w:val="left"/>
            </w:pPr>
            <w:r>
              <w:t xml:space="preserve">1-ый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jc w:val="left"/>
            </w:pPr>
            <w:r>
              <w:t xml:space="preserve">Кучерова Н.В.- главный специалист КДН и ЗП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http://bv.mos.ru/events/detail/6885425.html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6885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6885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2024-07-15T19:18:26Z</dcterms:created>
  <dcterms:modified xsi:type="dcterms:W3CDTF">2024-07-15T19:18:26Z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