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890a9b5f305217a3af94747fbb1e03af4be064"/>
    <w:p>
      <w:pPr>
        <w:pStyle w:val="Heading3"/>
      </w:pPr>
      <w:r>
        <w:t xml:space="preserve">План основных мероприятий, проводимых в районе Бирюлево Восточное с 12.11.2018 по 18.11.2018 года</w:t>
      </w:r>
    </w:p>
    <w:p>
      <w:pPr>
        <w:pStyle w:val="FirstParagraph"/>
      </w:pPr>
      <w:r>
        <w:t xml:space="preserve">12.11.2018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Дата и время проведения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12 ноября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09.00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Оперативное совещание с аппаратом управы.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территории, прилегающей к объектам потребительского рынка.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14.00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Заседание районного Совета общественных советников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Шкатова Е.В. – и.о.начальника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жителей главой управы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.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ГБУ ДСЦ «Дружба»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организации досуговой работы в помещениях ГБУ ДСЦ «Дружба»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Шкатова Е.В. – и.о.начальника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отделом гаражно-стояночного хозяйства.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Арутюнян Д.В. - советник отдела по вопросам жилищно-коммунального хозяйства и благоустройства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13 ноября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9.00-12.00</w:t>
            </w:r>
          </w:p>
          <w:p>
            <w:pPr>
              <w:pStyle w:val="BlockText"/>
              <w:jc w:val="left"/>
            </w:pPr>
            <w:r>
              <w:t xml:space="preserve">14.00-17.00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льготных категорий граждан отделом по работе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Измайлова И.В. – советник, Шапорина О.А. -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организаций главой управы.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территории, прилегающей к объектам потребительского рынка.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bookmarkStart w:id="20" w:name="X1207a264b4c9f4df21fde20366a046b31aef217"/>
            <w:bookmarkEnd w:id="20"/>
            <w:r>
              <w:t xml:space="preserve">10.00-12.00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целевого использования помещений для организации досуговой работы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Шкатова Е.В. – и.о.начальника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 района.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целевого использования информационных конструкций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Николаенко К.П. – советник организационного отдела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ул. Бирюлевская,</w:t>
            </w:r>
          </w:p>
          <w:p>
            <w:pPr>
              <w:pStyle w:val="BlockText"/>
              <w:jc w:val="left"/>
            </w:pPr>
            <w:r>
              <w:t xml:space="preserve">д.48,к.2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и организаций заместителя главы управы по работе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Карпинская А.П. - заместитель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17.00</w:t>
            </w:r>
          </w:p>
          <w:p>
            <w:pPr>
              <w:pStyle w:val="BlockText"/>
              <w:jc w:val="left"/>
            </w:pPr>
            <w:r>
              <w:t xml:space="preserve">ул.Михневская,</w:t>
            </w:r>
          </w:p>
          <w:p>
            <w:pPr>
              <w:pStyle w:val="BlockText"/>
              <w:jc w:val="left"/>
            </w:pPr>
            <w:r>
              <w:t xml:space="preserve">д.5 к.1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Очередное заседание Совета депутатов муниципального округа Бирюлево Восточное</w:t>
            </w:r>
          </w:p>
          <w:p>
            <w:pPr>
              <w:pStyle w:val="BlockText"/>
              <w:jc w:val="left"/>
            </w:pPr>
            <w:r>
              <w:rPr>
                <w:u w:val="single"/>
                <w:bCs/>
                <w:b/>
              </w:rPr>
              <w:t xml:space="preserve">Повестка дня:</w:t>
            </w:r>
          </w:p>
          <w:p>
            <w:pPr>
              <w:pStyle w:val="BlockText"/>
              <w:jc w:val="left"/>
            </w:pPr>
            <w:r>
              <w:t xml:space="preserve">1. Об исполнении бюджета муниципального округа Бирюлево Восточное за 9 месяцев 2018 года.</w:t>
            </w:r>
          </w:p>
          <w:p>
            <w:pPr>
              <w:pStyle w:val="BlockText"/>
              <w:jc w:val="left"/>
            </w:pPr>
            <w:r>
              <w:t xml:space="preserve">2. Об утверждении размера компенсации за медицинское обслуживание на 2019 год.</w:t>
            </w:r>
          </w:p>
          <w:p>
            <w:pPr>
              <w:pStyle w:val="BlockText"/>
              <w:jc w:val="left"/>
            </w:pPr>
            <w:r>
              <w:t xml:space="preserve">3. О проекте решения Совета депутатов «О бюджете муниципального округа Бирюлево Восточное на 2019 год и плановый период 2020 и 2021 гг.».</w:t>
            </w:r>
          </w:p>
          <w:p>
            <w:pPr>
              <w:pStyle w:val="BlockText"/>
              <w:jc w:val="left"/>
            </w:pPr>
            <w:r>
              <w:t xml:space="preserve">4. Об обращении в КСП Москвы о проведении внешней проверки годового отчета об исполнении бюджета муниципального округа Бирюлево Восточное за 2018 год.</w:t>
            </w:r>
          </w:p>
          <w:p>
            <w:pPr>
              <w:pStyle w:val="BlockText"/>
              <w:jc w:val="left"/>
            </w:pPr>
            <w:r>
              <w:t xml:space="preserve">5. О внесении изменений в решение Совета депутатов муниципального округа Бирюлево Восточное от 19 декабря 2017 года № СДБВ-01-02-36 «Об утверждении Регламента реализации отдельных полномочий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Кузина М.Ю. – глава МО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17.00</w:t>
            </w:r>
          </w:p>
          <w:p>
            <w:pPr>
              <w:pStyle w:val="BlockText"/>
              <w:jc w:val="left"/>
            </w:pPr>
            <w:r>
              <w:t xml:space="preserve">Библиотека № 140 (158),</w:t>
            </w:r>
          </w:p>
          <w:p>
            <w:pPr>
              <w:pStyle w:val="BlockText"/>
              <w:jc w:val="left"/>
            </w:pPr>
            <w:r>
              <w:t xml:space="preserve">Лебедянская ул.,24, корп.2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Круглый стол в клубе «Диалог»: Встреча общественных советников и активных жителей района с депутатом С.В. Рытовым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18.30</w:t>
            </w:r>
          </w:p>
          <w:p>
            <w:pPr>
              <w:pStyle w:val="BlockText"/>
              <w:jc w:val="left"/>
            </w:pPr>
            <w:r>
              <w:t xml:space="preserve">Библиотека № 140 (158),</w:t>
            </w:r>
          </w:p>
          <w:p>
            <w:pPr>
              <w:pStyle w:val="BlockText"/>
              <w:jc w:val="left"/>
            </w:pPr>
            <w:r>
              <w:t xml:space="preserve">Лебедянская ул.,24, корп.2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студии «Экспериментаторы» по кард-мейкингу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14 ноября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нежилых помещений для работы с ветеранами и общественными организациями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Шапорина О.А. –консультант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целевого использования информационных конструкций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Николаенко К.П. – советник организационного отдела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15 ноября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Совещание с сотрудниками отдела по работе с населением и организационного отдела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Карпинская А.П. - заместитель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Заседание районной комиссии</w:t>
            </w:r>
          </w:p>
          <w:p>
            <w:pPr>
              <w:pStyle w:val="BlockText"/>
              <w:jc w:val="left"/>
            </w:pPr>
            <w:r>
              <w:t xml:space="preserve">по оказанию адресной социальной помощи нуждающимся жителям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 совместно с ОВД по проверке ликвидации несанкционированной торговли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По согласованию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Турнир по пулевой стрельбе, посвященный Дню призывника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14.00</w:t>
            </w:r>
          </w:p>
          <w:p>
            <w:pPr>
              <w:pStyle w:val="BlockText"/>
              <w:jc w:val="left"/>
            </w:pPr>
            <w:r>
              <w:t xml:space="preserve">По согласованию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Тематический вечер, посвященный Дню призывника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16.00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Совещание с руководителями ГКУ ИС, ГБУ «Жилищник», начальниками участков и сотрудниками отдела ЖКХ управы района.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16 ноября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10.00.-12.00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и организаций заместителем главы управы по вопросам торговли и услуг.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17.00</w:t>
            </w:r>
          </w:p>
          <w:p>
            <w:pPr>
              <w:pStyle w:val="BlockText"/>
              <w:jc w:val="left"/>
            </w:pPr>
            <w:r>
              <w:t xml:space="preserve">Библиотека № 140 (158),</w:t>
            </w:r>
          </w:p>
          <w:p>
            <w:pPr>
              <w:pStyle w:val="BlockText"/>
              <w:jc w:val="left"/>
            </w:pPr>
            <w:r>
              <w:t xml:space="preserve">Лебедянская ул., 24, корп. 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мастерской «Берегиня» по изготовлению русской народной тряпичной куклы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17 ноября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12.00</w:t>
            </w:r>
          </w:p>
          <w:p>
            <w:pPr>
              <w:pStyle w:val="BlockText"/>
              <w:jc w:val="left"/>
            </w:pPr>
            <w:r>
              <w:t xml:space="preserve">Школьный стадион,</w:t>
            </w:r>
          </w:p>
          <w:p>
            <w:pPr>
              <w:pStyle w:val="BlockText"/>
              <w:jc w:val="left"/>
            </w:pPr>
            <w:r>
              <w:t xml:space="preserve">Педагогическая ул., 3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Турнир по мини-футболу среди активной молодежи и МП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18 ноября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Предоставление и публикация материалов на сайте управы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Николаенко К.П.- советник организационного отдела,</w:t>
            </w:r>
          </w:p>
          <w:p>
            <w:pPr>
              <w:pStyle w:val="BlockText"/>
              <w:jc w:val="left"/>
            </w:pPr>
            <w:r>
              <w:t xml:space="preserve">Кучерявкин А.С.–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Обследование жилищно-бытовых условий проживания несовершеннолетних и семей с детьми, состоящими на учете в КДН и ЗП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Кучерова Н.В. - главный специалист КДН и ЗП</w:t>
            </w:r>
          </w:p>
        </w:tc>
      </w:tr>
    </w:tbl>
    <w:p>
      <w:pPr>
        <w:pStyle w:val="BlockText"/>
      </w:pPr>
      <w:r>
        <w:rPr>
          <w:bCs/>
          <w:b/>
        </w:rPr>
        <w:t xml:space="preserve">И.о. заместителя главы управы</w:t>
      </w:r>
    </w:p>
    <w:p>
      <w:pPr>
        <w:pStyle w:val="BlockText"/>
      </w:pPr>
      <w:r>
        <w:rPr>
          <w:bCs/>
          <w:b/>
        </w:rPr>
        <w:t xml:space="preserve">по работе с населением С.В.Павлова</w:t>
      </w:r>
    </w:p>
    <w:p>
      <w:pPr>
        <w:pStyle w:val="BlockText"/>
      </w:pPr>
      <w:r>
        <w:t xml:space="preserve">Николаенко Л.А.</w:t>
      </w:r>
    </w:p>
    <w:p>
      <w:pPr>
        <w:pStyle w:val="BlockText"/>
      </w:pPr>
      <w:r>
        <w:t xml:space="preserve">8-495-329-71-39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http://bv.mos.ru/events/detail/7689748.html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events/detail/76897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events/detail/76897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2025-07-25T19:13:30Z</dcterms:created>
  <dcterms:modified xsi:type="dcterms:W3CDTF">2025-07-25T19:13:30Z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