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d12c1b8f317648e9c7196706309ac6a705593"/>
    <w:p>
      <w:pPr>
        <w:pStyle w:val="Heading3"/>
      </w:pPr>
      <w:r>
        <w:t xml:space="preserve">План основных мероприятий, проводимых в районе Бирюлево Восточное с 04.11.2019 по 10.11.2019 года</w:t>
      </w:r>
    </w:p>
    <w:p>
      <w:pPr>
        <w:pStyle w:val="FirstParagraph"/>
      </w:pPr>
      <w:r>
        <w:t xml:space="preserve">07.11.2019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04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05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советник отдела по взаимодействию с населением 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bookmarkStart w:id="20" w:name="X1207a264b4c9f4df21fde20366a046b31aef217"/>
            <w:bookmarkEnd w:id="20"/>
            <w: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Сатдинова Т.А.- советник отдела по вопросам строительства, имущественно-земельных отношений и транспорта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13.00</w:t>
            </w:r>
          </w:p>
          <w:p>
            <w:pPr>
              <w:pStyle w:val="BlockText"/>
              <w:jc w:val="left"/>
            </w:pPr>
            <w:r>
              <w:t xml:space="preserve">Выезд.</w:t>
            </w:r>
          </w:p>
          <w:p>
            <w:pPr>
              <w:pStyle w:val="BlockText"/>
              <w:jc w:val="left"/>
            </w:pPr>
            <w:r>
              <w:t xml:space="preserve">Ул.Правды, 24, стр.2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Выступление на радио «Говорит Москва» главы управ района Бирюлево Восточное Канаева К.В.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</w:t>
            </w:r>
          </w:p>
          <w:p>
            <w:pPr>
              <w:pStyle w:val="BlockText"/>
              <w:jc w:val="left"/>
            </w:pPr>
            <w:r>
              <w:t xml:space="preserve">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Клуб «Диалог» с директором ГБУ ДСЦ «Дружба» с ОС на тему: «Благоустройство района Бирюлево Восточное»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«Экспериментаторы» по кард-мейкингу на тему: «Синичкин день»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06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И.В.- советник,</w:t>
            </w:r>
          </w:p>
          <w:p>
            <w:pPr>
              <w:pStyle w:val="BlockText"/>
              <w:jc w:val="left"/>
            </w:pPr>
            <w:r>
              <w:t xml:space="preserve">отдела по взаимодействию с населением</w:t>
            </w:r>
          </w:p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07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9.00-16.00</w:t>
            </w:r>
          </w:p>
          <w:p>
            <w:pPr>
              <w:pStyle w:val="BlockText"/>
              <w:jc w:val="left"/>
            </w:pPr>
            <w:r>
              <w:t xml:space="preserve">Выезд.</w:t>
            </w:r>
          </w:p>
          <w:p>
            <w:pPr>
              <w:pStyle w:val="BlockText"/>
              <w:jc w:val="left"/>
            </w:pPr>
            <w:r>
              <w:t xml:space="preserve">Вознесенский пер.,</w:t>
            </w:r>
          </w:p>
          <w:p>
            <w:pPr>
              <w:pStyle w:val="BlockText"/>
              <w:jc w:val="left"/>
            </w:pPr>
            <w:r>
              <w:t xml:space="preserve">д.12, стр.1, каб.406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На телефонном канале «Телефон прямой связи Правительства Москвы с жителями города» глава управы района Бирюлево Восточное Канаев К.В.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08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</w:t>
            </w:r>
          </w:p>
          <w:p>
            <w:pPr>
              <w:pStyle w:val="BlockText"/>
              <w:jc w:val="left"/>
            </w:pPr>
            <w:r>
              <w:t xml:space="preserve">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«Берегиня» 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09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  <w:p>
            <w:pPr>
              <w:pStyle w:val="BlockText"/>
              <w:jc w:val="left"/>
            </w:pPr>
            <w:r>
              <w:t xml:space="preserve">Кучерявкин А.С.–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Кучерова Н.В. - главный специалист КДН и ЗП</w:t>
            </w: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 Карпинская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http://bv.mos.ru/events/detail/8471403.html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471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471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2024-09-27T06:01:49Z</dcterms:created>
  <dcterms:modified xsi:type="dcterms:W3CDTF">2024-09-27T06:01:49Z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