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4c936d42f9ac46b7fda8a9817653cc1d55075"/>
    <w:p>
      <w:pPr>
        <w:pStyle w:val="Heading3"/>
      </w:pPr>
      <w:r>
        <w:t xml:space="preserve">План основных мероприятий, проводимых в районе Бирюлево Восточное с 15.03.2021 по 21.03.2021 года</w:t>
      </w:r>
    </w:p>
    <w:p>
      <w:pPr>
        <w:pStyle w:val="FirstParagraph"/>
      </w:pPr>
      <w:r>
        <w:t xml:space="preserve">11.03.2021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12.00;</w:t>
            </w:r>
            <w:r>
              <w:br/>
            </w:r>
            <w:r>
              <w:t xml:space="preserve">14.00 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 – 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 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Заместителем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 Михневский проезд, д. 6, кв. 51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Открытый урок детской творческой мастерской «МукаСолька», посвященный встрече весны – «Первые весенние цветы»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ул. Михневская, д.5,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Совета депутатов муниципального округа Бирюлево Восточное</w:t>
            </w:r>
          </w:p>
          <w:p>
            <w:pPr>
              <w:pStyle w:val="BlockText"/>
              <w:jc w:val="left"/>
            </w:pPr>
            <w:r>
              <w:rPr>
                <w:u w:val="single"/>
                <w:bCs/>
                <w:b/>
              </w:rPr>
              <w:t xml:space="preserve">Повестка дня:</w:t>
            </w:r>
          </w:p>
          <w:p>
            <w:pPr>
              <w:pStyle w:val="BlockText"/>
              <w:jc w:val="left"/>
            </w:pPr>
            <w:r>
              <w:t xml:space="preserve">1. Об информации директора ГБОУ «Школа № 947» об осуществлении образовательной деятельности</w:t>
            </w:r>
          </w:p>
          <w:p>
            <w:pPr>
              <w:pStyle w:val="BlockText"/>
              <w:jc w:val="left"/>
            </w:pPr>
            <w:r>
              <w:t xml:space="preserve">2. Об информации руководителя ГБУ «Жилищник района Бирюлево Восточное» о работе в 2020 году</w:t>
            </w:r>
          </w:p>
          <w:p>
            <w:pPr>
              <w:pStyle w:val="BlockText"/>
              <w:jc w:val="left"/>
            </w:pPr>
            <w:r>
              <w:t xml:space="preserve">3. О заслушивании отчета главы управы района Бирюлево Восточное о результатах деятельности управы района в 2020 году</w:t>
            </w:r>
          </w:p>
          <w:p>
            <w:pPr>
              <w:pStyle w:val="BlockText"/>
              <w:jc w:val="left"/>
            </w:pPr>
            <w:r>
              <w:t xml:space="preserve">4. 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2-й квартал 2021 года</w:t>
            </w:r>
          </w:p>
          <w:p>
            <w:pPr>
              <w:pStyle w:val="BlockText"/>
              <w:jc w:val="left"/>
            </w:pPr>
            <w:r>
              <w:t xml:space="preserve">5. О плане работы Совета депутатов муниципального округа Бирюлево Восточное на 2 квартал 2021 года</w:t>
            </w:r>
          </w:p>
          <w:p>
            <w:pPr>
              <w:pStyle w:val="BlockText"/>
              <w:jc w:val="left"/>
            </w:pPr>
            <w:r>
              <w:t xml:space="preserve">6. О поощрении депутатов Совета депутатов муниципального округа Бирюлево Восточное за 1 квартал 2021 года</w:t>
            </w:r>
          </w:p>
          <w:p>
            <w:pPr>
              <w:pStyle w:val="BlockText"/>
              <w:jc w:val="left"/>
            </w:pPr>
            <w:r>
              <w:t xml:space="preserve">7. О поощрении главы муниципального округа Бирюлево Восточное</w:t>
            </w:r>
          </w:p>
          <w:p>
            <w:pPr>
              <w:pStyle w:val="BlockText"/>
              <w:jc w:val="left"/>
            </w:pPr>
            <w:r>
              <w:t xml:space="preserve">8. Разное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Кузина М.Ю. – глава муниципального округа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 Липецкая ул., д.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Тренинг на тему: «Постановка целей и пути их достижения»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 Михневский проезд, д. 6, кв. 51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Кукла «Птица Радость» для закликания весны с мастерской русской народной тряпичной куклы «Берегиня»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Начальник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С.В. Павлова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http://bv.mos.ru/events/detail/9774040.html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774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774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2024-08-30T06:02:44Z</dcterms:created>
  <dcterms:modified xsi:type="dcterms:W3CDTF">2024-08-30T06:02:44Z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