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42e88100b4b7c43a88f168117f0d85c6ea904"/>
    <w:p>
      <w:pPr>
        <w:pStyle w:val="Heading3"/>
      </w:pPr>
      <w:r>
        <w:t xml:space="preserve">План основных мероприятий, проводимых в районе Бирюлево Восточное с 29.03.2021 по 04.04.2021 года</w:t>
      </w:r>
    </w:p>
    <w:p>
      <w:pPr>
        <w:pStyle w:val="FirstParagraph"/>
      </w:pPr>
      <w:r>
        <w:t xml:space="preserve">23.03.2021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Липецкая ул., д. 17, корп. 1, помещение XII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Познавательная программа семейного клуба «Светлица», посвященная Дню защиты Земли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12.00;</w:t>
            </w:r>
            <w:r>
              <w:br/>
            </w:r>
            <w:r>
              <w:t xml:space="preserve">14.00 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 – 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Заместителем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31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Липецкая ул., д. 17, корп. 1, помещение XII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Познавательно-развлекательная программа «Птичье радио», посвящённая международному дню птиц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03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Верхний и Нижний</w:t>
            </w:r>
          </w:p>
          <w:p>
            <w:pPr>
              <w:pStyle w:val="BlockText"/>
              <w:jc w:val="left"/>
            </w:pPr>
            <w:r>
              <w:t xml:space="preserve">Бирюлевские пруды,</w:t>
            </w:r>
          </w:p>
          <w:p>
            <w:pPr>
              <w:pStyle w:val="BlockText"/>
              <w:jc w:val="left"/>
            </w:pPr>
            <w:r>
              <w:t xml:space="preserve">Михневская ул., д. 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Тренинг фото-видеостудии «Фовико»: «Крупный план. Черно-белый портрет»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04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http://bv.mos.ru/events/detail/9806134.html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0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0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2025-07-12T03:29:18Z</dcterms:created>
  <dcterms:modified xsi:type="dcterms:W3CDTF">2025-07-12T03:29:18Z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