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711bc2fc89a971070b92ee4ae9fb20dbd61eb"/>
    <w:p>
      <w:pPr>
        <w:pStyle w:val="Heading3"/>
      </w:pPr>
      <w:r>
        <w:t xml:space="preserve">Финансовый аспект интересует большинство москвичей, которые обращаются на горячую линию Фонда капремонта</w:t>
      </w:r>
    </w:p>
    <w:p>
      <w:pPr>
        <w:pStyle w:val="FirstParagraph"/>
      </w:pPr>
      <w:r>
        <w:t xml:space="preserve">26.11.2015</w:t>
      </w:r>
    </w:p>
    <w:p>
      <w:pPr>
        <w:pStyle w:val="BodyText"/>
      </w:pPr>
      <w:r>
        <w:drawing>
          <wp:inline>
            <wp:extent cx="5334000" cy="35737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6a5/kaprem-bv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3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50 тысяч москвичей в период с конца февраля по октябрь 2015 года обратились на горячую линию Фонда капитального ремонта многоквартирных домов.</w:t>
      </w:r>
      <w:r>
        <w:br/>
      </w:r>
      <w:r>
        <w:br/>
      </w:r>
      <w:r>
        <w:t xml:space="preserve">«Самыми активными среди звонивших оказались работающие специалисты (35%), льготные категории граждан (31%) и пенсионеры (26%). Среди всех обратившихся 94% представились собственниками помещений и 6% - нанимателями», - рассказали в фонде.</w:t>
      </w:r>
      <w:r>
        <w:br/>
      </w:r>
      <w:r>
        <w:br/>
      </w:r>
      <w:r>
        <w:t xml:space="preserve">Самым популярным стал вопрос «Что такое Фонд капитального ремонта?» – по этому поводу позвонили 12,14%.</w:t>
      </w:r>
      <w:r>
        <w:br/>
      </w:r>
      <w:r>
        <w:br/>
      </w:r>
      <w:r>
        <w:t xml:space="preserve">«Актуальной оказалась финансовая тема: 9,05% интересовало, сколько предстоит платить. Доля вопросов о льготах и субсидиях составила 7,7%. Интересовало звонивших, кто должен платить за капремонт (6,28%) и когда начинать платить (5,12%), а также что именно входит в тот или иной вид работ, которые выполняются в доме за счет накопленных средств (4,81%) и где можно ознакомится с формами уведомлений, протоколов и др. документов (2,34%)», - пояснили в фонде.</w:t>
      </w:r>
      <w:r>
        <w:br/>
      </w:r>
      <w:r>
        <w:br/>
      </w:r>
      <w:r>
        <w:t xml:space="preserve">Напомним, с 1 июля москвичи начали платить взнос на капитальный ремонт. Минимальная сумма, установленная в столице, составляет 15 руб. за 1 кв. м. Для ряда категорий москвичей предусмотрены льготы и субсидии на уплату взносов за капремонт.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http://bv.mos.ru/kapremont/detail/2328670.html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328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328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2025-07-14T03:57:54Z</dcterms:created>
  <dcterms:modified xsi:type="dcterms:W3CDTF">2025-07-14T03:57:54Z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