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5a688f09c19e12ef57b157bb6f191d61579a3"/>
    <w:p>
      <w:pPr>
        <w:pStyle w:val="Heading3"/>
      </w:pPr>
      <w:r>
        <w:t xml:space="preserve">Для собственников 310 домов столичные власти проведут консультации по выбору варианта накопления средств на капремонт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hyperlink r:id="rId20"/>
    </w:p>
    <w:p>
      <w:pPr>
        <w:pStyle w:val="BodyText"/>
      </w:pPr>
      <w:r>
        <w:t xml:space="preserve">Столичные власти окажут консультационную помощь в выборе варианта накопления средств на капремонт собственникам 310 домов, активно участвовавшим в голосовании на портале «Активный гражданин».</w:t>
      </w:r>
      <w:r>
        <w:br/>
      </w:r>
      <w:r>
        <w:br/>
      </w:r>
      <w:r>
        <w:t xml:space="preserve">На сайте Фонда капитального ремонта многоквартирных домов Москвы опубликован список. В него вошли 310 домов,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капремонт. Опрос прошел в августе. В нем приняли участие 147 553 жителей Москвы. Из них 26,56% (39 190человек) проголосовали за получение помощи города при переходе на накопление средств на капитальный ремонт дома на специальном счете в банке. Собственники будут приглашены на встречу, где смогут задать интересующие их вопросы и подготовиться к проведению собрания собственников жилья.</w:t>
      </w:r>
      <w:r>
        <w:br/>
      </w:r>
      <w:r>
        <w:br/>
      </w:r>
      <w:r>
        <w:t xml:space="preserve">Ранее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Для этого необходимо принять решение на общем собрании собственников и направить протокол в адрес Регионального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http://bv.mos.ru/kapremont/detail/4283460.html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4283460.html" TargetMode="External" /><Relationship Type="http://schemas.openxmlformats.org/officeDocument/2006/relationships/hyperlink" Id="rId20" Target="http://gazeta-tsaricinsky-vestnik.ru/wp-content/uploads/2016/11/%D0%9C%D0%BD%D0%BE%D0%B3%D0%BE%D0%BA%D0%B2%D0%B0%D1%80%D1%82%D0%B8%D1%80%D0%BD%D1%8B%D0%B9-%D0%B4%D0%BE%D0%BC-%D0%B2-%D0%AE%D0%90%D0%9E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kapremont/detail/4283460.html" TargetMode="External" /><Relationship Type="http://schemas.openxmlformats.org/officeDocument/2006/relationships/hyperlink" Id="rId20" Target="http://gazeta-tsaricinsky-vestnik.ru/wp-content/uploads/2016/11/%D0%9C%D0%BD%D0%BE%D0%B3%D0%BE%D0%BA%D0%B2%D0%B0%D1%80%D1%82%D0%B8%D1%80%D0%BD%D1%8B%D0%B9-%D0%B4%D0%BE%D0%BC-%D0%B2-%D0%AE%D0%90%D0%9E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2025-08-03T05:34:13Z</dcterms:created>
  <dcterms:modified xsi:type="dcterms:W3CDTF">2025-08-03T05:34:13Z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