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57c6960abd53072040b45da9cbbae557f7c53"/>
    <w:p>
      <w:pPr>
        <w:pStyle w:val="Heading3"/>
      </w:pPr>
      <w:r>
        <w:t xml:space="preserve">Главное управление по контролю за оборотом наркотиков предупреждает</w:t>
      </w:r>
    </w:p>
    <w:p>
      <w:pPr>
        <w:pStyle w:val="FirstParagraph"/>
      </w:pPr>
      <w:r>
        <w:t xml:space="preserve">06.02.2023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http://bv.mos.ru/kdn/detail/11391050.html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1391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1391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2025-07-22T07:26:39Z</dcterms:created>
  <dcterms:modified xsi:type="dcterms:W3CDTF">2025-07-22T07:26:39Z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