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нужно-чтобы-стать-лидером"/>
    <w:p>
      <w:pPr>
        <w:pStyle w:val="Heading3"/>
      </w:pPr>
      <w:r>
        <w:t xml:space="preserve">Что нужно, чтобы стать лидером?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Комиссия по делам несовершеннолетних и защите их прав района Бирюлево Восточное часто рассматривает ситуации, когда несовершеннолетние пытаясь самоутвердиться перед сверстниками, стать «лидером» в компании – совершают правонарушения. Однако, это вовсе не создает образ лидера, а напротив портит репутацию и занижает социальный статус. Психологи проекта «Телефон доверия» подготовил статью на тему «Как стать лидером». Время прочтения – 3 минуты!</w:t>
      </w:r>
    </w:p>
    <w:p>
      <w:pPr>
        <w:pStyle w:val="BodyText"/>
      </w:pPr>
      <w:r>
        <w:t xml:space="preserve">Лидер — тот, кого признают лучшим, на кого равняются, за кем следуют. Прежде, чем стать главным для других людей, необходимо стать таковым для самого себя — двигаться вперёд, достигать целей и при этом чувствовать себя комфортно.</w:t>
      </w:r>
    </w:p>
    <w:p>
      <w:pPr>
        <w:pStyle w:val="BodyText"/>
      </w:pPr>
      <w:r>
        <w:rPr>
          <w:bCs/>
          <w:b/>
        </w:rPr>
        <w:t xml:space="preserve">Что нужно, чтобы стать лидером?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Брать на себя ответственность</w:t>
      </w:r>
      <w:r>
        <w:t xml:space="preserve">. Лидер не винит в неудачах обстоятельства, друзей, родителей, одноклассников, учителей, а анализирует, что не так в нем самом, и исправляет ситуацию.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Уметь общаться</w:t>
      </w:r>
      <w:r>
        <w:t xml:space="preserve"> </w:t>
      </w:r>
      <w:r>
        <w:t xml:space="preserve">— быть обаятельным, гибким, располагать к себе собеседника, не устраивать конфликтов, слушать и слышать, уверенно и ярко говорить.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Планировать дела.</w:t>
      </w:r>
      <w:r>
        <w:t xml:space="preserve"> </w:t>
      </w:r>
      <w:r>
        <w:t xml:space="preserve">Чтобы прийти к намеченной цели, нужно грамотно распределять задачи.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Сохранять спокойствие.</w:t>
      </w:r>
      <w:r>
        <w:t xml:space="preserve"> </w:t>
      </w:r>
      <w:r>
        <w:t xml:space="preserve">Лидер обязан контролировать эмоции, чтобы принимать обдуманные решения.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Следить за имиджем.</w:t>
      </w:r>
      <w:r>
        <w:t xml:space="preserve"> </w:t>
      </w:r>
      <w:r>
        <w:t xml:space="preserve">Внешний вид — визитная карточка человека. Неопрятный человек с нечёсаными волосами не внушает доверия.</w:t>
      </w:r>
    </w:p>
    <w:p>
      <w:pPr>
        <w:pStyle w:val="BodyText"/>
      </w:pPr>
      <w:r>
        <w:t xml:space="preserve">Психологи Детского телефона доверия подготовили для тебя несколько упражнений для развития качеств лидера.</w:t>
      </w:r>
    </w:p>
    <w:p>
      <w:pPr>
        <w:pStyle w:val="BodyText"/>
      </w:pPr>
      <w:r>
        <w:rPr>
          <w:bCs/>
          <w:b/>
        </w:rPr>
        <w:t xml:space="preserve">Держи спину!</w:t>
      </w:r>
    </w:p>
    <w:p>
      <w:pPr>
        <w:pStyle w:val="BodyText"/>
      </w:pPr>
      <w:r>
        <w:t xml:space="preserve">Лидер — это уверенность. Доказано, что ощущения и тело взаимосвязаны. Так, следя за осанкой, положением плеч и поднимая подбородок, чувствовать себя будешь увереннее.</w:t>
      </w:r>
    </w:p>
    <w:p>
      <w:pPr>
        <w:pStyle w:val="BodyText"/>
      </w:pPr>
      <w:r>
        <w:rPr>
          <w:bCs/>
          <w:b/>
        </w:rPr>
        <w:t xml:space="preserve">Контролируй слова и мысли!</w:t>
      </w:r>
    </w:p>
    <w:p>
      <w:pPr>
        <w:pStyle w:val="BodyText"/>
      </w:pPr>
      <w:r>
        <w:t xml:space="preserve">Заменяй слова «вынужден», «приходится», «должен» на выражения «Я так хочу», «Я решаю сделать так», «Это — мой выбор».</w:t>
      </w:r>
    </w:p>
    <w:p>
      <w:pPr>
        <w:pStyle w:val="BodyText"/>
      </w:pPr>
      <w:r>
        <w:rPr>
          <w:bCs/>
          <w:b/>
        </w:rPr>
        <w:t xml:space="preserve">Побудь в роли детектива</w:t>
      </w:r>
    </w:p>
    <w:p>
      <w:pPr>
        <w:pStyle w:val="BodyText"/>
      </w:pPr>
      <w:r>
        <w:t xml:space="preserve">Известно, что лидеры, как правило, блестящие ораторы и хорошие слушатели. Вспомни или пересмотри фильмы про известных детективов. Отметь, как грамотно они ведут беседы, как задают вопросы в такое время, что собеседники рассказывают о себе много лишнего, даже не осознавая этого.</w:t>
      </w:r>
    </w:p>
    <w:p>
      <w:pPr>
        <w:pStyle w:val="BodyText"/>
      </w:pPr>
      <w:r>
        <w:t xml:space="preserve">Перед разговором со скучным человеком ставь себе задачи: например, выяснить у собеседника, что он думает о том или ином событии, или что делал вечером три дня назад. Встреча уже не будет такой скучной, и твой визави будет благодарен за интерес к своей особе.</w:t>
      </w:r>
    </w:p>
    <w:p>
      <w:pPr>
        <w:pStyle w:val="BodyText"/>
      </w:pPr>
      <w:r>
        <w:t xml:space="preserve">Слушай внимательно, не перебивая. Как только захочется вставить пару фраз или замечаний, сделай несколько вдохов и выдохов. Сдержись.</w:t>
      </w:r>
    </w:p>
    <w:p>
      <w:pPr>
        <w:pStyle w:val="BodyText"/>
      </w:pPr>
      <w:r>
        <w:rPr>
          <w:bCs/>
          <w:b/>
        </w:rPr>
        <w:t xml:space="preserve">Научись говорить: «Нет»</w:t>
      </w:r>
    </w:p>
    <w:p>
      <w:pPr>
        <w:pStyle w:val="BodyText"/>
      </w:pPr>
      <w:r>
        <w:t xml:space="preserve">Как это сделать —</w:t>
      </w:r>
      <w:r>
        <w:t xml:space="preserve"> </w:t>
      </w:r>
      <w:hyperlink r:id="rId20">
        <w:r>
          <w:rPr>
            <w:rStyle w:val="Hyperlink"/>
          </w:rPr>
          <w:t xml:space="preserve">https://telefon-doveria.ru/stesnyajus-govorit-net/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Не затягивай разговоры</w:t>
      </w:r>
    </w:p>
    <w:p>
      <w:pPr>
        <w:pStyle w:val="BodyText"/>
      </w:pPr>
      <w:r>
        <w:t xml:space="preserve">Лидер ценит время — и своё, и чужое. Заканчивай разговор первым, если все важные дела уже обсудили, и сразу почувствуешь себя хозяином своего времени!</w:t>
      </w:r>
    </w:p>
    <w:p>
      <w:pPr>
        <w:pStyle w:val="BodyText"/>
      </w:pPr>
      <w:r>
        <w:t xml:space="preserve">Выполняй эти техники регулярно, и результат не заставит себя ждать — ты будешь превращаться в лидера!</w:t>
      </w:r>
    </w:p>
    <w:p>
      <w:pPr>
        <w:pStyle w:val="BodyText"/>
      </w:pPr>
      <w:r>
        <w:t xml:space="preserve">Удачи!</w:t>
      </w:r>
    </w:p>
    <w:p>
      <w:pPr>
        <w:pStyle w:val="BodyText"/>
      </w:pPr>
      <w:r>
        <w:rPr>
          <w:iCs/>
          <w:i/>
        </w:rPr>
        <w:t xml:space="preserve">Если нужна поддержка, совет или помощь — набирай номер 8 800 2000 122 — Детский телефон доверия на связи!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http://bv.mos.ru/kdn/detail/11560403.html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560403.html" TargetMode="External" /><Relationship Type="http://schemas.openxmlformats.org/officeDocument/2006/relationships/hyperlink" Id="rId20" Target="https://telefon-doveria.ru/stesnyajus-govorit-n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dn/detail/11560403.html" TargetMode="External" /><Relationship Type="http://schemas.openxmlformats.org/officeDocument/2006/relationships/hyperlink" Id="rId20" Target="https://telefon-doveria.ru/stesnyajus-govorit-n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2025-01-25T16:48:31Z</dcterms:created>
  <dcterms:modified xsi:type="dcterms:W3CDTF">2025-01-25T16:48:31Z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