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21e6d68d97fe76d655d79cce1aa6f2bc68cef"/>
    <w:p>
      <w:pPr>
        <w:pStyle w:val="Heading3"/>
      </w:pPr>
      <w:r>
        <w:t xml:space="preserve">В Бирюлеве Восточном ведется активная работа по предупреждению безнадзорности и правонарушений среди несовершеннолетних</w:t>
      </w:r>
    </w:p>
    <w:p>
      <w:pPr>
        <w:pStyle w:val="FirstParagraph"/>
      </w:pPr>
      <w:r>
        <w:t xml:space="preserve">23.09.2024</w:t>
      </w:r>
    </w:p>
    <w:p>
      <w:pPr>
        <w:pStyle w:val="BodyText"/>
      </w:pPr>
      <w:r>
        <w:t xml:space="preserve">Комиссия по делам несовершеннолетних и защите их прав района Бирюлево Восточное проанализировала работу органов и учреждений системы профилактики по состоянию безнадзорности и правонарушений среди несовершеннолетних за истекший период 2024 года.</w:t>
      </w:r>
    </w:p>
    <w:p>
      <w:pPr>
        <w:pStyle w:val="BodyText"/>
      </w:pPr>
      <w:r>
        <w:t xml:space="preserve">В 2024 году органами и учреждений системы профилактики безнадзорности и правонарушений несовершеннолетних проведены оперативно-профилактические мероприятия, направленные на предупреждение безнадзорности и правонарушений несовершеннолетних на территории района Бирюлево Восточное.</w:t>
      </w:r>
    </w:p>
    <w:p>
      <w:pPr>
        <w:pStyle w:val="BodyText"/>
      </w:pPr>
      <w:r>
        <w:t xml:space="preserve">Сотрудниками отдела МВД России по району Бирюлево Восточное совместно с субъектами системы профилактики осуществлен комплекс мероприятий, направленных на стабилизацию оперативной обстановки, повышение уровня защиты населения от преступных посягательств, активизацию борьбы с безнадзорностью и преступностью несовершеннолетних, обеспечение общественного порядка и безопасности. Проводилась проверка по месту жительства подростков-нарушителей, выявлялись и ставились на учет несовершеннолетние, а также неблагополучные семьи для проведения с ними профилактической работы, оказания необходимой социально-правовой и иных видов помощи.</w:t>
      </w:r>
    </w:p>
    <w:p>
      <w:pPr>
        <w:pStyle w:val="BodyText"/>
      </w:pPr>
      <w:r>
        <w:t xml:space="preserve">С неблагополучными семьями ведется постоянная работа сотрудниками Отдела МВД России по району Бирюлево Восточное, организациями социальной защиты населения, администрациями школ, направленная на оздоровление обстановки в семье. Также продолжается проведение мероприятий, направленных на выявление неблагополучных семей, фактов жестокого обращения с детьми и т.д.</w:t>
      </w:r>
    </w:p>
    <w:p>
      <w:pPr>
        <w:pStyle w:val="BodyText"/>
      </w:pPr>
      <w:r>
        <w:t xml:space="preserve">Общая профилактическая работа органами и учреждениями системы профилактики проводится удовлетворительно.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http://bv.mos.ru/kdn/detail/12579274.html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25792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25792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2025-03-19T19:42:52Z</dcterms:created>
  <dcterms:modified xsi:type="dcterms:W3CDTF">2025-03-19T19:42:52Z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