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38167796447c8b7d9115bc0ec28d90476c106"/>
    <w:p>
      <w:pPr>
        <w:pStyle w:val="Heading3"/>
      </w:pPr>
      <w:r>
        <w:t xml:space="preserve">О трудоустройстве несовершеннолетних в период каникул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По вопросам временного трудоустройства несовершеннолетних граждан района Бирюлево Восточное необходимо обратиться в Отдел трудоустройства «Бирюлевский» в Центре госуслуг «Мои документы» района Бирюлево Западное г. Москвы по адресу: Востряковский проезд, д. 22Б, тел. Для справок 8 (499) 940-32-64.</w:t>
      </w:r>
    </w:p>
    <w:p>
      <w:pPr>
        <w:pStyle w:val="BodyText"/>
      </w:pPr>
      <w:r>
        <w:t xml:space="preserve">Так же существует Специальный центр занятости населения «Моя карьера» находящийся по адресу: г. Москва, ул. Сергия Радонежского 1с1. Время работы Пн-Пт с 9:00 до 20:00, Сб, Вс – выходной. Телефон для справок: +7(495) 633-63-83</w:t>
      </w:r>
    </w:p>
    <w:p>
      <w:pPr>
        <w:pStyle w:val="BodyText"/>
      </w:pPr>
      <w:r>
        <w:t xml:space="preserve">Вакансии для несовершеннолетних с 14 лет: Макдональдс и курьер</w:t>
      </w:r>
    </w:p>
    <w:p>
      <w:pPr>
        <w:pStyle w:val="BodyText"/>
      </w:pPr>
      <w:r>
        <w:t xml:space="preserve">«Моя карьера» – это комплексное сопровождение карьерного пути. Определение сильных сторон и барьеров, проработка и заполнение пробелов в знаниях и навыках, если таковые имеются. Помогут раскрыться, профессионально подтянуться, поверить в себя и направиться в подходящем именно вам направлении: будь то работа по найму, предпринимательство или волонтерство. Поддержат во время первых трудовых будней на новом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http://bv.mos.ru/kdn/detail/8445548.html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445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445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2025-03-23T11:00:57Z</dcterms:created>
  <dcterms:modified xsi:type="dcterms:W3CDTF">2025-03-23T11:00:57Z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