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что-такое-центр-госуслуг"/>
    <w:p>
      <w:pPr>
        <w:pStyle w:val="Heading3"/>
      </w:pPr>
      <w:r>
        <w:t xml:space="preserve">Что такое центр госуслуг?</w:t>
      </w:r>
    </w:p>
    <w:p>
      <w:pPr>
        <w:pStyle w:val="FirstParagraph"/>
      </w:pPr>
      <w:r>
        <w:t xml:space="preserve">24.03.2015</w:t>
      </w:r>
    </w:p>
    <w:p>
      <w:pPr>
        <w:pStyle w:val="BodyText"/>
      </w:pPr>
      <w:r>
        <w:drawing>
          <wp:inline>
            <wp:extent cx="5334000" cy="32804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social-sphere/Мои%20документ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04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Центры госуслуг – это точка контакта жителей с властью. Сегодня в Москве их более 100. Здесь предоставляют более 140 государственных услуг и выдают свыше 200 видов документов. Ежедневно через центры проходит более 60 тысяч человек. Чтобы обслужить их работают более 4,5 тысяч окон приема. Сотрудники центров госуслуг готовы разрешить любую ситуацию и ценят время клиентов, поэтому ожидание в очереди - не более 15 минут.</w:t>
      </w:r>
      <w:r>
        <w:br/>
      </w:r>
      <w:r>
        <w:t xml:space="preserve">Центры госуслуг – это надежный государственный сервис. Более 1,5 млн обращений поступают в центры госуслуг в месяц и свыше 15 млн – в год. С появлением Центров предоставление госуслуг в Москве стало по-настоящему комфортным - 7 дней в неделю с 08:00 до 20:00. В итоге 96% посетителей довольны.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Важно!</w:t>
      </w:r>
      <w:r>
        <w:br/>
      </w:r>
      <w:r>
        <w:rPr>
          <w:bCs/>
          <w:b/>
        </w:rPr>
        <w:t xml:space="preserve">• Единая горячая линия всех центров госуслуг: +7(495) 587-88-88 (c 08:00 до 20:00).</w:t>
      </w:r>
      <w:r>
        <w:br/>
      </w:r>
      <w:r>
        <w:rPr>
          <w:bCs/>
          <w:b/>
        </w:rPr>
        <w:t xml:space="preserve">• Официальный сайт: </w:t>
      </w:r>
      <w:hyperlink r:id="rId23">
        <w:r>
          <w:rPr>
            <w:rStyle w:val="Hyperlink"/>
          </w:rPr>
          <w:t xml:space="preserve">http://md.mos.ru/</w:t>
        </w:r>
      </w:hyperlink>
      <w:r>
        <w:t xml:space="preserve"> </w:t>
      </w:r>
      <w:r>
        <w:br/>
      </w:r>
      <w:r>
        <w:rPr>
          <w:bCs/>
          <w:b/>
        </w:rPr>
        <w:t xml:space="preserve">• Социальные сети:</w:t>
      </w:r>
      <w:r>
        <w:br/>
      </w:r>
      <w:hyperlink r:id="rId24">
        <w:r>
          <w:rPr>
            <w:rStyle w:val="Hyperlink"/>
          </w:rPr>
          <w:t xml:space="preserve">https://vk.com/mydocs_mos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https://www.facebook.com/mydocs.mos</w:t>
        </w:r>
      </w:hyperlink>
      <w:r>
        <w:t xml:space="preserve"> </w:t>
      </w:r>
      <w:r>
        <w:br/>
      </w:r>
      <w:hyperlink r:id="rId26">
        <w:r>
          <w:rPr>
            <w:rStyle w:val="Hyperlink"/>
          </w:rPr>
          <w:t xml:space="preserve">https://twitter.com/mydocs_mos</w:t>
        </w:r>
      </w:hyperlink>
      <w:r>
        <w:t xml:space="preserve"> </w:t>
      </w:r>
      <w:r>
        <w:br/>
      </w:r>
      <w:r>
        <w:rPr>
          <w:bCs/>
          <w:b/>
        </w:rPr>
        <w:t xml:space="preserve">• Посмотреть адреса всех центров можно здесь: </w:t>
      </w:r>
      <w:hyperlink r:id="rId27">
        <w:r>
          <w:rPr>
            <w:rStyle w:val="Hyperlink"/>
          </w:rPr>
          <w:t xml:space="preserve">http://md.mos.ru/find-your-dcp/structure/</w:t>
        </w:r>
      </w:hyperlink>
      <w:r>
        <w:br/>
      </w:r>
      <w:r>
        <w:br/>
      </w:r>
      <w:r>
        <w:rPr>
          <w:bCs/>
          <w:b/>
        </w:rPr>
        <w:t xml:space="preserve">Столичные МФЦ меняют имя</w:t>
      </w:r>
      <w:r>
        <w:br/>
      </w:r>
      <w:r>
        <w:br/>
      </w:r>
      <w:r>
        <w:t xml:space="preserve">Единый общероссийский фирменный стиль МФЦ разработан по заказу Минэкономразвития России. Теперь офисы госуслуг будут называться «Мои документы». Такое наименование выбрано не случайно - документы нужны каждому в важные моменты жизни.</w:t>
      </w:r>
      <w:r>
        <w:br/>
      </w:r>
      <w:r>
        <w:br/>
      </w:r>
      <w:r>
        <w:t xml:space="preserve">Новый стиль передает открытость, личный подход к каждому посетителю. Основные ценности: внимание и близость к людям, дружелюбный сервис и комфорт. Первый паспорт, свадьба, рождение ребенка или новый дом — в этих ситуациях людям важно без проблем получить нужные им документы. В этих вопросах центры госуслуг стремятся быть надежными спутниками человека на протяжении всей жизни, быть рядом и делать процесс получения документов простым и комфортным.</w:t>
      </w:r>
      <w:r>
        <w:br/>
      </w:r>
      <w:r>
        <w:br/>
      </w:r>
      <w:r>
        <w:t xml:space="preserve">Проведенный среди участников летнего краудсорсинг-проекта «Мой офис госуслуг» опрос показал, что москвичам интересен новый стиль офисов госуслуг, а его внедрение не вызовет проблем, несмотря на запомнившееся название МФЦ. Кроме того, название «Мои документы» знакомо каждому, кто пользуется компьютером, и ассоциируется с чем-то важным. И, как говорится, к хорошему быстро привыкаешь!</w:t>
      </w:r>
      <w:r>
        <w:br/>
      </w:r>
      <w:r>
        <w:br/>
      </w:r>
      <w:r>
        <w:t xml:space="preserve">Сейчас в Москве три центра госуслуг оформлены в новом стиле (Щукино, Покровское-Стрешнево и Раменки). Остальные центры пройдут ребрендинг в течение 2015 г.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http://bv.mos.ru/mydocs/detail/1682086.html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9" Target="http://bv.mos.ru" TargetMode="External" /><Relationship Type="http://schemas.openxmlformats.org/officeDocument/2006/relationships/hyperlink" Id="rId28" Target="http://bv.mos.ru/mydocs/detail/1682086.html" TargetMode="External" /><Relationship Type="http://schemas.openxmlformats.org/officeDocument/2006/relationships/hyperlink" Id="rId23" Target="http://md.mos.ru/" TargetMode="External" /><Relationship Type="http://schemas.openxmlformats.org/officeDocument/2006/relationships/hyperlink" Id="rId27" Target="http://md.mos.ru/find-your-dcp/structure/" TargetMode="External" /><Relationship Type="http://schemas.openxmlformats.org/officeDocument/2006/relationships/hyperlink" Id="rId26" Target="https://twitter.com/mydocs_mos" TargetMode="External" /><Relationship Type="http://schemas.openxmlformats.org/officeDocument/2006/relationships/hyperlink" Id="rId24" Target="https://vk.com/mydocs_mos" TargetMode="External" /><Relationship Type="http://schemas.openxmlformats.org/officeDocument/2006/relationships/hyperlink" Id="rId25" Target="https://www.facebook.com/mydocs.m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bv.mos.ru" TargetMode="External" /><Relationship Type="http://schemas.openxmlformats.org/officeDocument/2006/relationships/hyperlink" Id="rId28" Target="http://bv.mos.ru/mydocs/detail/1682086.html" TargetMode="External" /><Relationship Type="http://schemas.openxmlformats.org/officeDocument/2006/relationships/hyperlink" Id="rId23" Target="http://md.mos.ru/" TargetMode="External" /><Relationship Type="http://schemas.openxmlformats.org/officeDocument/2006/relationships/hyperlink" Id="rId27" Target="http://md.mos.ru/find-your-dcp/structure/" TargetMode="External" /><Relationship Type="http://schemas.openxmlformats.org/officeDocument/2006/relationships/hyperlink" Id="rId26" Target="https://twitter.com/mydocs_mos" TargetMode="External" /><Relationship Type="http://schemas.openxmlformats.org/officeDocument/2006/relationships/hyperlink" Id="rId24" Target="https://vk.com/mydocs_mos" TargetMode="External" /><Relationship Type="http://schemas.openxmlformats.org/officeDocument/2006/relationships/hyperlink" Id="rId25" Target="https://www.facebook.com/mydocs.m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2025-08-03T02:01:07Z</dcterms:created>
  <dcterms:modified xsi:type="dcterms:W3CDTF">2025-08-03T02:01:07Z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