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здник-двора-наш-двор.-добрые-соседи."/>
    <w:p>
      <w:pPr>
        <w:pStyle w:val="Heading3"/>
      </w:pPr>
      <w:r>
        <w:t xml:space="preserve">Праздник двора "Наш двор. Добрые соседи."</w:t>
      </w:r>
    </w:p>
    <w:p>
      <w:pPr>
        <w:pStyle w:val="FirstParagraph"/>
      </w:pPr>
      <w:r>
        <w:t xml:space="preserve">22.08.2023</w:t>
      </w:r>
    </w:p>
    <w:p>
      <w:pPr>
        <w:pStyle w:val="BodyText"/>
      </w:pPr>
      <w:r>
        <w:drawing>
          <wp:inline>
            <wp:extent cx="5334000" cy="75318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a8db8cee-2d3c-4daa-be5e-b78b1c96238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18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http://bv.mos.ru/palata/detail/11786904.html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11786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11786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2025-07-15T22:50:58Z</dcterms:created>
  <dcterms:modified xsi:type="dcterms:W3CDTF">2025-07-15T22:50:58Z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