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681be2eb9e276449ae6b9d81d09d54bc11f30"/>
    <w:p>
      <w:pPr>
        <w:pStyle w:val="Heading3"/>
      </w:pPr>
      <w:r>
        <w:t xml:space="preserve">25.01.2024 года состоялась итоговая встреча молодежных палат Южного административного округа!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Как приятно ребятам было встретиться именно в День студента.</w:t>
      </w:r>
    </w:p>
    <w:p>
      <w:pPr>
        <w:pStyle w:val="BodyText"/>
      </w:pPr>
      <w:r>
        <w:t xml:space="preserve">На мероприятии наградили председателя Молодежной палаты района Бирюлево Восточное - Шубу Артема благодарственным письмом от ЦМП за активную работу.</w:t>
      </w:r>
    </w:p>
    <w:p>
      <w:pPr>
        <w:pStyle w:val="BodyText"/>
      </w:pPr>
      <w:r>
        <w:t xml:space="preserve">После награждения, ребята узнали о новых направлениях развития Молодёжного Парламента, а также о предстоящих задачах и планах на 2024 год.</w:t>
      </w:r>
    </w:p>
    <w:p>
      <w:pPr>
        <w:pStyle w:val="BodyText"/>
      </w:pPr>
      <w:r>
        <w:t xml:space="preserve">Много сделано за 2023 год. Молодые парламентарии района Бирюлево Восточное участвовали в различных проектах, таких как «Кадровый резерв», «Мастерская знаний», «Мастер слова» и многих других. Также принимали участие в городских, окружных и районных мероприятиях. Много интересного и нового ждет нас в 2024году!</w:t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hoto_2024-01-29_13-47-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http://bv.mos.ru/palata/detail/12133071.html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2133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2133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2025-04-08T23:15:54Z</dcterms:created>
  <dcterms:modified xsi:type="dcterms:W3CDTF">2025-04-08T23:15:54Z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