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2.jpg" ContentType="image/jpeg"/>
  <Override PartName="/word/media/rId20.jpg" ContentType="image/jpeg"/>
  <Override PartName="/word/media/rId23.jpg" ContentType="image/jpeg"/>
  <Override PartName="/word/media/rId35.jpg" ContentType="image/jpeg"/>
  <Override PartName="/word/media/rId38.jpg" ContentType="image/jpeg"/>
  <Override PartName="/word/media/rId26.jpg" ContentType="image/jpeg"/>
  <Override PartName="/word/media/rId41.jpg" ContentType="image/jpeg"/>
  <Override PartName="/word/media/rId29.jpg" ContentType="image/jpeg"/>
  <Override PartName="/word/media/rId4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9" w:name="X12753d84476634fea241ed627e933195979a416"/>
    <w:p>
      <w:pPr>
        <w:pStyle w:val="Heading3"/>
      </w:pPr>
      <w:r>
        <w:t xml:space="preserve">Молодежная палата Бирюлева Восточного активно участвовала в летних мероприятиях</w:t>
      </w:r>
    </w:p>
    <w:p>
      <w:pPr>
        <w:pStyle w:val="FirstParagraph"/>
      </w:pPr>
      <w:r>
        <w:t xml:space="preserve">19.09.2024</w:t>
      </w:r>
    </w:p>
    <w:p>
      <w:pPr>
        <w:pStyle w:val="BodyText"/>
      </w:pPr>
      <w:r>
        <w:t xml:space="preserve">Члены Молодежной палаты района Бирюлево Восточное в течение всего летнего периода участвовали в различных мероприятиях: - в рамках фестиваля "Лето в Москве. Все на улицу", - в общественно-политической жизни города; - посетили с экскурсией Совет Российской Федерации и Государственную Думу.</w:t>
      </w:r>
    </w:p>
    <w:p>
      <w:pPr>
        <w:pStyle w:val="BodyText"/>
      </w:pPr>
      <w:r>
        <w:drawing>
          <wp:inline>
            <wp:extent cx="5334000" cy="35546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photo_5431520311330858405_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4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v.mos.ru/www/photo_5431520311330858406_y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461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v.mos.ru/www/photo_5431520311330858409_y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4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461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bv.mos.ru/www/photo_5431520311330858411_y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4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bv.mos.ru/www/photo_5431520311330858403_y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bv.mos.ru/www/photo_5431520311330858407_y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bv.mos.ru/www/photo_5431520311330858408_y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4610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bv.mos.ru/www/photo_5431520311330858410_y.jp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4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45" name="Picture"/>
            <a:graphic>
              <a:graphicData uri="http://schemas.openxmlformats.org/drawingml/2006/picture">
                <pic:pic>
                  <pic:nvPicPr>
                    <pic:cNvPr descr="/mnt/u01/sites/bv.mos.ru/www/photo_5431520311330858413_y.jp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7">
        <w:r>
          <w:rPr>
            <w:rStyle w:val="Hyperlink"/>
          </w:rPr>
          <w:t xml:space="preserve">http://bv.mos.ru/palata/detail/12575295.html</w:t>
        </w:r>
      </w:hyperlink>
    </w:p>
    <w:p>
      <w:pPr>
        <w:pStyle w:val="BodyText"/>
      </w:pPr>
      <w:hyperlink r:id="rId48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4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2" Target="media/rId32.jpg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35" Target="media/rId35.jpg" /><Relationship Type="http://schemas.openxmlformats.org/officeDocument/2006/relationships/image" Id="rId38" Target="media/rId38.jpg" /><Relationship Type="http://schemas.openxmlformats.org/officeDocument/2006/relationships/image" Id="rId26" Target="media/rId26.jpg" /><Relationship Type="http://schemas.openxmlformats.org/officeDocument/2006/relationships/image" Id="rId41" Target="media/rId41.jpg" /><Relationship Type="http://schemas.openxmlformats.org/officeDocument/2006/relationships/image" Id="rId29" Target="media/rId29.jpg" /><Relationship Type="http://schemas.openxmlformats.org/officeDocument/2006/relationships/image" Id="rId44" Target="media/rId44.jpg" /><Relationship Type="http://schemas.openxmlformats.org/officeDocument/2006/relationships/hyperlink" Id="rId48" Target="http://bv.mos.ru" TargetMode="External" /><Relationship Type="http://schemas.openxmlformats.org/officeDocument/2006/relationships/hyperlink" Id="rId47" Target="http://bv.mos.ru/palata/detail/125752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http://bv.mos.ru" TargetMode="External" /><Relationship Type="http://schemas.openxmlformats.org/officeDocument/2006/relationships/hyperlink" Id="rId47" Target="http://bv.mos.ru/palata/detail/125752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2025-08-02T14:35:50Z</dcterms:created>
  <dcterms:modified xsi:type="dcterms:W3CDTF">2025-08-02T14:35:50Z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