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b991951994ce8137bd325a1ba8662bae52d684f"/>
    <w:p>
      <w:pPr>
        <w:pStyle w:val="Heading3"/>
      </w:pPr>
      <w:r>
        <w:t xml:space="preserve">Экологический Фестиваль в Бирюлевском Дендропарке 03 октября 2015 года</w:t>
      </w:r>
    </w:p>
    <w:p>
      <w:pPr>
        <w:pStyle w:val="FirstParagraph"/>
      </w:pPr>
      <w:r>
        <w:t xml:space="preserve">16.10.2015</w:t>
      </w:r>
    </w:p>
    <w:p>
      <w:pPr>
        <w:pStyle w:val="BodyText"/>
      </w:pPr>
      <w:r>
        <w:t xml:space="preserve">03.10.2015 в Дендропарке Бирюлево Восточное состоялся экологический фестиваль! </w:t>
      </w:r>
    </w:p>
    <w:p>
      <w:pPr>
        <w:pStyle w:val="BodyText"/>
      </w:pPr>
      <w:r>
        <w:t xml:space="preserve">На данном мероприятии Молодежная палата района представила свою экологическую программу "Московская служба утилизации крупногабаритной бытовой техники". </w:t>
      </w:r>
    </w:p>
    <w:p>
      <w:pPr>
        <w:pStyle w:val="BodyText"/>
      </w:pPr>
      <w:r>
        <w:t xml:space="preserve">На фестивале был выставлен стенд, активно раздавались листовки по проекту. Ребята хорошо представили деятельность палаты и завершили фестиваль исполнением песни "На все планету Земля".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alata/eko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palata/eko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palata/eko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v.mos.ru/www/palata/eko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http://bv.mos.ru/palata/detail/2230790.html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bv.mos.ru" TargetMode="External" /><Relationship Type="http://schemas.openxmlformats.org/officeDocument/2006/relationships/hyperlink" Id="rId32" Target="http://bv.mos.ru/palata/detail/2230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v.mos.ru" TargetMode="External" /><Relationship Type="http://schemas.openxmlformats.org/officeDocument/2006/relationships/hyperlink" Id="rId32" Target="http://bv.mos.ru/palata/detail/2230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2025-06-26T14:38:06Z</dcterms:created>
  <dcterms:modified xsi:type="dcterms:W3CDTF">2025-06-26T14:38:06Z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