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6ab4aad32a569a5f18e0bd598bc494e7977335"/>
    <w:p>
      <w:pPr>
        <w:pStyle w:val="Heading3"/>
      </w:pPr>
      <w:r>
        <w:t xml:space="preserve">Cпортивный молодежный фестиваль «ВДвижении» 25 августа 2018 года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  <w:r>
        <w:t xml:space="preserve">25 августа 2018 года состоялся окружной спортивный молодежный фестиваль «ВДвижении», в нем приняли участие команды нашего района, включая членов Молодежной палаты района Бирюлево Восточное. Возраст участников регламентировался от 18 до 30 лет. В программе фестиваля были соревнования по таким видам спорта как волейбол, футбол, пейнтбол и др. Команда нашего района в упорной борьбе одержала победу в турнире по футболу. Молодцы! Так держать!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827-WA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827-WA00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827-WA00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827-WA003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827-WA005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http://bv.mos.ru/palata/detail/7533133.html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7533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7533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2025-04-10T23:01:03Z</dcterms:created>
  <dcterms:modified xsi:type="dcterms:W3CDTF">2025-04-10T23:01:03Z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