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4355a8e07c4b1a76084cca080cd20936bca508"/>
    <w:p>
      <w:pPr>
        <w:pStyle w:val="Heading3"/>
      </w:pPr>
      <w:r>
        <w:t xml:space="preserve">«День скворца» в Яблоневом саду 18 апреля 2019 года</w:t>
      </w:r>
    </w:p>
    <w:p>
      <w:pPr>
        <w:pStyle w:val="FirstParagraph"/>
      </w:pPr>
      <w:r>
        <w:t xml:space="preserve">13.04.2019</w:t>
      </w:r>
    </w:p>
    <w:p>
      <w:pPr>
        <w:pStyle w:val="BodyText"/>
      </w:pPr>
      <w:r>
        <w:t xml:space="preserve">18 апреля 2019 года в 16.00 в Яблоневом саду по адресу: Бирюлевская ул., д. 52, Молодежной палатой района Бирюлево Восточное и ГБУ «ДСЦ «Дружба» запланировано проведение экологического мероприятия «День скворца».</w:t>
      </w:r>
    </w:p>
    <w:p>
      <w:pPr>
        <w:pStyle w:val="BodyText"/>
      </w:pPr>
      <w:r>
        <w:t xml:space="preserve">В народном календаре, обычаях и обрядах образ птиц неотделим от начала весны. Птицы, живущие рядом, не только оказывают помощь деревьям и кустарникам, но и радуют нас своим видом и пением. На Руси всегда любили мелких птиц, селившихся рядом с человеческим жильем, считали их божьими созданиями и добрыми вестниками. Но, обычай строить для птиц жилища утвердился у нас всего около трехсот лет назад. Классический общеизвестный домик для птиц – это скворечник…</w:t>
      </w:r>
    </w:p>
    <w:p>
      <w:pPr>
        <w:pStyle w:val="BodyText"/>
      </w:pPr>
      <w:r>
        <w:t xml:space="preserve">Четыре скворечника будут установлены в «Яблоневом саду» в этот день и очень надеемся, что скоро в любимом месте отдыха наших бирюлевцев зазвучат переливы птичьих трелей.</w:t>
      </w:r>
    </w:p>
    <w:p>
      <w:pPr>
        <w:pStyle w:val="BodyText"/>
      </w:pPr>
      <w:r>
        <w:drawing>
          <wp:inline>
            <wp:extent cx="5334000" cy="35337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Скворец%20и%20скворечник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37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http://bv.mos.ru/palata/detail/8018989.html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palata/detail/80189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palata/detail/80189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2024-07-21T00:31:12Z</dcterms:created>
  <dcterms:modified xsi:type="dcterms:W3CDTF">2024-07-21T00:31:12Z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