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fcddda3f095a87945fad51def2546ed2c2faf4"/>
    <w:p>
      <w:pPr>
        <w:pStyle w:val="Heading3"/>
      </w:pPr>
      <w:r>
        <w:t xml:space="preserve">29 августа 2019 г. состоялась встреча с участниками проекта «Восхождение»</w:t>
      </w:r>
    </w:p>
    <w:p>
      <w:pPr>
        <w:pStyle w:val="FirstParagraph"/>
      </w:pPr>
      <w:r>
        <w:t xml:space="preserve">02.09.2019</w:t>
      </w:r>
    </w:p>
    <w:p>
      <w:pPr>
        <w:pStyle w:val="BodyText"/>
      </w:pPr>
      <w:r>
        <w:t xml:space="preserve">Быть юридически подкованным и знать свои права важно любому человеку, не только начинающему предпринимателю. В рамках проекта «Восхождение» обсуждались важные вопросы и по открытию своего дела, и по защите прав потребителей.</w:t>
      </w:r>
    </w:p>
    <w:p>
      <w:pPr>
        <w:pStyle w:val="BodyText"/>
      </w:pPr>
      <w:r>
        <w:t xml:space="preserve">Штрафы, налогообложение и неустойки – больше не страшный сон. Юрист Максим Тулин встретился с участниками проекта «Восхождение» и рассказал, как не допустить ошибки при запуске своего стартапа.</w:t>
      </w:r>
    </w:p>
    <w:p>
      <w:pPr>
        <w:pStyle w:val="BodyText"/>
      </w:pPr>
      <w:r>
        <w:t xml:space="preserve">Молодым парламентариям рассказали как правильно подготовить документы для открытия своего дела, как избежать штрафов и финансовых неустоек, эти знания помогут избежать ошибок который допускают многие стартаперы. От нашего района приняла участие Канаровская Пелагея-председатель Молодежной палаты района Бирюлево Восточное.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4YP-mELkq5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z2uxfllImt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http://bv.mos.ru/palata/detail/8320292.html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320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320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2023-12-25T23:48:48Z</dcterms:created>
  <dcterms:modified xsi:type="dcterms:W3CDTF">2023-12-25T23:48:48Z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