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мосгаз-информирует"/>
    <w:p>
      <w:pPr>
        <w:pStyle w:val="Heading3"/>
      </w:pPr>
      <w:r>
        <w:t xml:space="preserve">МОСГАЗ информирует</w:t>
      </w:r>
    </w:p>
    <w:p>
      <w:pPr>
        <w:pStyle w:val="FirstParagraph"/>
      </w:pPr>
      <w:r>
        <w:t xml:space="preserve">25.12.2019</w:t>
      </w:r>
    </w:p>
    <w:p>
      <w:pPr>
        <w:pStyle w:val="BodyText"/>
      </w:pPr>
      <w:r>
        <w:t xml:space="preserve">Уважаемые жители!</w:t>
      </w:r>
    </w:p>
    <w:p>
      <w:pPr>
        <w:pStyle w:val="BodyText"/>
      </w:pPr>
      <w:r>
        <w:t xml:space="preserve">В целях предотвращения аварийной ситуации при эксплуатации газовых приборов Вам необходимо:</w:t>
      </w:r>
    </w:p>
    <w:p>
      <w:pPr>
        <w:pStyle w:val="BodyText"/>
      </w:pPr>
      <w:r>
        <w:t xml:space="preserve">- проверить тягу в вентиляционном канале и дымоходе;</w:t>
      </w:r>
    </w:p>
    <w:p>
      <w:pPr>
        <w:pStyle w:val="BodyText"/>
      </w:pPr>
      <w:r>
        <w:t xml:space="preserve">- после использования газовых приборов необходимо перекрывать краны на приборах (газовой плите) и перед приборами (на газовой трубе);</w:t>
      </w:r>
    </w:p>
    <w:p>
      <w:pPr>
        <w:pStyle w:val="BodyText"/>
      </w:pPr>
      <w:r>
        <w:t xml:space="preserve">- при обнаружении запаха газа (утечки газа) перекрыть кран на приборе, перед прибором, проветрить помещение, не пользоваться открытым огнем и электроприборами, незамедлительно вызвать аварийную службу АО «МОСГАЗ» по телефону 104 (с городского или мобильного телефона);</w:t>
      </w:r>
    </w:p>
    <w:p>
      <w:pPr>
        <w:pStyle w:val="BodyText"/>
      </w:pPr>
      <w:r>
        <w:t xml:space="preserve">- при обнаружении неисправности в газовом приборе необходимо перекрыть кран на приборе, перед прибором обратиться в сервисную службу АО «МОСГАЗ» по телефону 8 (495) 660 20 01;</w:t>
      </w:r>
    </w:p>
    <w:p>
      <w:pPr>
        <w:pStyle w:val="BodyText"/>
      </w:pPr>
      <w:r>
        <w:t xml:space="preserve">- самостоятельно НЕ ремонтировать, НЕ производить подключение/отключение газовых приборов и замену гибкой подводки.</w:t>
      </w:r>
    </w:p>
    <w:p>
      <w:pPr>
        <w:pStyle w:val="BodyText"/>
      </w:pPr>
      <w:r>
        <w:t xml:space="preserve">Будьте бдительны и осторожны при пользовании газом в быту!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http://bv.mos.ru/presscenter/news-district/detail/8590958.html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v.mos.ru" TargetMode="External" /><Relationship Type="http://schemas.openxmlformats.org/officeDocument/2006/relationships/hyperlink" Id="rId20" Target="http://bv.mos.ru/presscenter/news-district/detail/859095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v.mos.ru" TargetMode="External" /><Relationship Type="http://schemas.openxmlformats.org/officeDocument/2006/relationships/hyperlink" Id="rId20" Target="http://bv.mos.ru/presscenter/news-district/detail/859095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2025-07-29T09:24:40Z</dcterms:created>
  <dcterms:modified xsi:type="dcterms:W3CDTF">2025-07-29T09:24:40Z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