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9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055d973516f21bbc079a069fa73dbda1908c790"/>
    <w:p>
      <w:pPr>
        <w:pStyle w:val="Heading3"/>
      </w:pPr>
      <w:r>
        <w:t xml:space="preserve">Окружная online-акция «Военный фотограф. Лента памяти», посвященная 75-й годовщине Победы в Великой Отечественной войне</w:t>
      </w:r>
    </w:p>
    <w:p>
      <w:pPr>
        <w:pStyle w:val="FirstParagraph"/>
      </w:pPr>
      <w:r>
        <w:t xml:space="preserve">26.04.2020</w:t>
      </w:r>
    </w:p>
    <w:p>
      <w:pPr>
        <w:pStyle w:val="BodyText"/>
      </w:pPr>
      <w:r>
        <w:drawing>
          <wp:inline>
            <wp:extent cx="5334000" cy="751027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v.mos.ru/www/WhatsApp%20Image%202020-04-26%20at%2012.33.5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10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Положение об окружной online-акции «Военный фотограф. Лента памяти», посвященной 75-й годовщине Победы в Великой Отечественной войне 1941–1945 годов.</w:t>
      </w:r>
    </w:p>
    <w:p>
      <w:pPr>
        <w:pStyle w:val="BodyText"/>
      </w:pPr>
      <w:r>
        <w:rPr>
          <w:bCs/>
          <w:b/>
        </w:rPr>
        <w:t xml:space="preserve">1. Общие положения</w:t>
      </w:r>
    </w:p>
    <w:p>
      <w:pPr>
        <w:pStyle w:val="BodyText"/>
      </w:pPr>
      <w:r>
        <w:t xml:space="preserve">1.1. Настоящее Положение определяет условия, порядок организации и проведения окружной акции фотографий участников и ветеранов Великой Отечественной войны «Военный фотограф. Лента памяти» (далее – акция) в Южном административном округе города Москва.</w:t>
      </w:r>
    </w:p>
    <w:p>
      <w:pPr>
        <w:pStyle w:val="BodyText"/>
      </w:pPr>
      <w:r>
        <w:t xml:space="preserve">1.2. Акция проводится ГБУ ЦД «Даниил» Даниловского района города Москвы (далее – ГБУ ЦД «Даниил») при содействии Префектуры ЮАО и посвящена 75-й годовщине Победы в Великой Отечественной войне 1941–1945 годов.</w:t>
      </w:r>
    </w:p>
    <w:p>
      <w:pPr>
        <w:pStyle w:val="BodyText"/>
      </w:pPr>
      <w:r>
        <w:t xml:space="preserve">1.3. Акция направлена на формирование интереса и сохранение памяти о героическом прошлом Отечества, воспитание активной жизненной позиции граждан на основе преемственности поколений. Участникам акции предстоит отправить фотографии участников и ветеранов Великой Отечественной войны на электронную почту ГБУ ЦД «Даниил». Далее фотографии будут размещены на официальном сайте префектуры ЮАО города Москва</w:t>
      </w:r>
      <w:r>
        <w:t xml:space="preserve"> </w:t>
      </w:r>
      <w:hyperlink r:id="rId23">
        <w:r>
          <w:rPr>
            <w:rStyle w:val="Hyperlink"/>
          </w:rPr>
          <w:t xml:space="preserve">www.uao.mos.ru</w:t>
        </w:r>
      </w:hyperlink>
      <w:r>
        <w:t xml:space="preserve">, на сайтах управ районов ЮАО г. Москвы, в официальном печатном издании ЮАО г. Москвы газете «Южные горизонты», в электронной газете «Южные горизонты», а также в социальных сетях Facebook, ВКонтакте, Instagram, Twitter электронных газет и префектуры ЮАО г. Москвы.</w:t>
      </w:r>
    </w:p>
    <w:p>
      <w:pPr>
        <w:pStyle w:val="BodyText"/>
      </w:pPr>
      <w:r>
        <w:t xml:space="preserve">1.5. Информация об акции размещается на сайте ГБУ ЦД "Даниил": центрданиил.рф , а также в социальный сетях учреждения:</w:t>
      </w:r>
    </w:p>
    <w:p>
      <w:pPr>
        <w:pStyle w:val="BodyText"/>
      </w:pPr>
      <w:r>
        <w:t xml:space="preserve">ВКонтакте – vk.com/centerdaniil</w:t>
      </w:r>
    </w:p>
    <w:p>
      <w:pPr>
        <w:pStyle w:val="BodyText"/>
      </w:pPr>
      <w:r>
        <w:t xml:space="preserve">Инстаграм – instagram.com/centerdaniil</w:t>
      </w:r>
    </w:p>
    <w:p>
      <w:pPr>
        <w:pStyle w:val="BodyText"/>
      </w:pPr>
      <w:r>
        <w:rPr>
          <w:bCs/>
          <w:b/>
        </w:rPr>
        <w:t xml:space="preserve">2. Цель и задачи акции</w:t>
      </w:r>
    </w:p>
    <w:p>
      <w:pPr>
        <w:pStyle w:val="BodyText"/>
      </w:pPr>
      <w:r>
        <w:rPr>
          <w:bCs/>
          <w:b/>
        </w:rPr>
        <w:t xml:space="preserve">Цель:</w:t>
      </w:r>
      <w:r>
        <w:t xml:space="preserve"> </w:t>
      </w:r>
      <w:r>
        <w:t xml:space="preserve">изучение и сохранение истории Отечества периода Великой Отечественной войны, сохранение памяти о семейной истории и передача её следующим поколениям.</w:t>
      </w:r>
    </w:p>
    <w:p>
      <w:pPr>
        <w:pStyle w:val="BodyText"/>
      </w:pPr>
      <w:r>
        <w:rPr>
          <w:bCs/>
          <w:b/>
        </w:rPr>
        <w:t xml:space="preserve">Задачи:</w:t>
      </w:r>
    </w:p>
    <w:p>
      <w:pPr>
        <w:pStyle w:val="BodyText"/>
      </w:pPr>
      <w:r>
        <w:t xml:space="preserve">· изучение исторического наследия на примере подвига народа нашей страны во время Великой Отечественной войны;</w:t>
      </w:r>
    </w:p>
    <w:p>
      <w:pPr>
        <w:pStyle w:val="BodyText"/>
      </w:pPr>
      <w:r>
        <w:t xml:space="preserve">· дань памяти участникам ВОВ, сражавшимся на фронтах этой страшной войны;</w:t>
      </w:r>
    </w:p>
    <w:p>
      <w:pPr>
        <w:pStyle w:val="BodyText"/>
      </w:pPr>
      <w:r>
        <w:t xml:space="preserve">· дань памяти труженикам, ковавшим Победу в тылу;</w:t>
      </w:r>
    </w:p>
    <w:p>
      <w:pPr>
        <w:pStyle w:val="BodyText"/>
      </w:pPr>
      <w:r>
        <w:t xml:space="preserve">· продолжение традиции бессмертного полка в режиме онлайн.</w:t>
      </w:r>
    </w:p>
    <w:p>
      <w:pPr>
        <w:pStyle w:val="BodyText"/>
      </w:pPr>
      <w:r>
        <w:rPr>
          <w:bCs/>
          <w:b/>
        </w:rPr>
        <w:t xml:space="preserve">3. Условия акции</w:t>
      </w:r>
    </w:p>
    <w:p>
      <w:pPr>
        <w:pStyle w:val="BodyText"/>
      </w:pPr>
      <w:r>
        <w:t xml:space="preserve">3.1. В акции принимают участие все ГБУ Южного административного округа города Москва, а также все желающие жители Москвы (присылают по 1-3 фотографии от каждого желающего). Работы принимаются на официальную почту Центра</w:t>
      </w:r>
      <w:r>
        <w:t xml:space="preserve"> </w:t>
      </w:r>
      <w:hyperlink r:id="rId24">
        <w:r>
          <w:rPr>
            <w:rStyle w:val="Hyperlink"/>
          </w:rPr>
          <w:t xml:space="preserve">Daniil_2007@mail.ru</w:t>
        </w:r>
      </w:hyperlink>
      <w:r>
        <w:t xml:space="preserve"> </w:t>
      </w:r>
      <w:r>
        <w:t xml:space="preserve">с пометкой «Лента памяти»</w:t>
      </w:r>
    </w:p>
    <w:p>
      <w:pPr>
        <w:pStyle w:val="BodyText"/>
      </w:pPr>
      <w:r>
        <w:t xml:space="preserve">3.2 Участие в акции является добровольным и означает ознакомление и согласие участника со всеми пунктами настоящего Положения.</w:t>
      </w:r>
    </w:p>
    <w:p>
      <w:pPr>
        <w:pStyle w:val="BodyText"/>
      </w:pPr>
      <w:r>
        <w:t xml:space="preserve">3.12. Принимая участие в акции, участник соглашается с использованием организаторами его персональных данных, согласно действующему законодательству Российской Федерации.</w:t>
      </w:r>
    </w:p>
    <w:p>
      <w:pPr>
        <w:pStyle w:val="BodyText"/>
      </w:pPr>
      <w:r>
        <w:t xml:space="preserve">3.13. Важное условие предоставления фотографий: фотографии должны быть сделаны действительно военным фотографом на передовых во время отдыха, либо во время работы в тылу.</w:t>
      </w:r>
    </w:p>
    <w:p>
      <w:pPr>
        <w:pStyle w:val="BodyText"/>
      </w:pPr>
      <w:r>
        <w:rPr>
          <w:bCs/>
          <w:b/>
        </w:rPr>
        <w:t xml:space="preserve">4. Форма представления фотографий для акции</w:t>
      </w:r>
    </w:p>
    <w:p>
      <w:pPr>
        <w:pStyle w:val="BodyText"/>
      </w:pPr>
      <w:r>
        <w:t xml:space="preserve">4.1 Фотографии ветеранов должны быть в хорошем качестве в электронном виде. Качество фотографии должно быть достаточным для хорошей видимости на сайте. Если фотографии будет низкого качества и разрешения, то для участия в акции они приняты не будут, о чем направивший фотографии будет извещен обратным письмом по электронной почте.</w:t>
      </w:r>
    </w:p>
    <w:p>
      <w:pPr>
        <w:pStyle w:val="BodyText"/>
      </w:pPr>
      <w:r>
        <w:t xml:space="preserve">Так же каждая фотография должна быть подписана с указанием: ФИО ветерана ВОВ, годы его жизни, если известно звание, годы службы, войска в которых проходила служба, воинские награды за подвиг или заслуги 1941-1945, либо информация о месте и годах работы в тылу, выпускаемой продукции.</w:t>
      </w:r>
    </w:p>
    <w:p>
      <w:pPr>
        <w:pStyle w:val="BodyText"/>
      </w:pPr>
      <w:r>
        <w:rPr>
          <w:bCs/>
          <w:b/>
        </w:rPr>
        <w:t xml:space="preserve">5. Сроки и место проведения акции</w:t>
      </w:r>
    </w:p>
    <w:p>
      <w:pPr>
        <w:pStyle w:val="BodyText"/>
      </w:pPr>
      <w:r>
        <w:t xml:space="preserve">5.1 Фотографии принимаются в период</w:t>
      </w:r>
      <w:r>
        <w:t xml:space="preserve"> </w:t>
      </w:r>
      <w:r>
        <w:rPr>
          <w:bCs/>
          <w:b/>
        </w:rPr>
        <w:t xml:space="preserve">с 24 апреля 2020 года по 8 мая 2020 года.</w:t>
      </w:r>
    </w:p>
    <w:p>
      <w:pPr>
        <w:pStyle w:val="BodyText"/>
      </w:pPr>
      <w:r>
        <w:t xml:space="preserve">5.2 Фотографии будут опубликованы на сайте по мере согласования с организаторами до 9 мая 2020 года включительно.</w:t>
      </w:r>
    </w:p>
    <w:p>
      <w:pPr>
        <w:pStyle w:val="BodyText"/>
      </w:pPr>
      <w:r>
        <w:rPr>
          <w:bCs/>
          <w:b/>
        </w:rPr>
        <w:t xml:space="preserve">6. Порядок проведения акции</w:t>
      </w:r>
    </w:p>
    <w:p>
      <w:pPr>
        <w:pStyle w:val="BodyText"/>
      </w:pPr>
      <w:r>
        <w:t xml:space="preserve">6.1. Для участия в акции участнику необходимо отправить фотографии в хорошем качестве на электронную почту ГБУ ЦД «Даниил»</w:t>
      </w:r>
      <w:r>
        <w:t xml:space="preserve"> </w:t>
      </w:r>
      <w:hyperlink r:id="rId25">
        <w:r>
          <w:rPr>
            <w:rStyle w:val="Hyperlink"/>
          </w:rPr>
          <w:t xml:space="preserve">daniil_2007@mail.ru</w:t>
        </w:r>
      </w:hyperlink>
      <w:r>
        <w:t xml:space="preserve"> </w:t>
      </w:r>
      <w:r>
        <w:t xml:space="preserve">с указанием ФИО участника (родственника ветерана): Фото, ФИО ветерана ВОВ, годы его жизни, если известно звание, годы службы, войска в которых проходила служба, воинские награды за подвиг или заслуги 1941-1945, либо информация о месте и годах работы в тылу, выпускаемой продукции.</w:t>
      </w:r>
    </w:p>
    <w:p>
      <w:pPr>
        <w:pStyle w:val="BodyText"/>
      </w:pPr>
      <w:r>
        <w:t xml:space="preserve">6.2 Ответственность за достоверность информации, представленной в акции, возлагается на участника.</w:t>
      </w:r>
    </w:p>
    <w:p>
      <w:pPr>
        <w:pStyle w:val="BodyText"/>
      </w:pPr>
      <w:r>
        <w:t xml:space="preserve">6.3 После окончательного формирования акции "Лента памяти", все фотографии будут размещены на сайте префектуры ЮАО города Москвы, а так же на интернет-ресурсах управы Даниловского района и Центра досуга "Даниил".</w:t>
      </w:r>
    </w:p>
    <w:p>
      <w:pPr>
        <w:pStyle w:val="BodyText"/>
      </w:pPr>
      <w:r>
        <w:rPr>
          <w:bCs/>
          <w:b/>
        </w:rPr>
        <w:t xml:space="preserve">Состав оргкомитета акции:</w:t>
      </w:r>
    </w:p>
    <w:p>
      <w:pPr>
        <w:pStyle w:val="BodyText"/>
      </w:pPr>
      <w:r>
        <w:t xml:space="preserve">1. Сергеева Ирина Вячеславовна- начальник Управления развития социальной сферы,</w:t>
      </w:r>
    </w:p>
    <w:p>
      <w:pPr>
        <w:pStyle w:val="BodyText"/>
      </w:pPr>
      <w:r>
        <w:t xml:space="preserve">2. Фадеева Инна Геннадьевна – директор ГБУ ЦД «Даниил»,</w:t>
      </w:r>
    </w:p>
    <w:p>
      <w:pPr>
        <w:pStyle w:val="BodyText"/>
      </w:pPr>
      <w:r>
        <w:t xml:space="preserve">3. Ременников Михаил Юрьевич – заместитель директора по связям с общественностью,</w:t>
      </w:r>
    </w:p>
    <w:p>
      <w:pPr>
        <w:pStyle w:val="BodyText"/>
      </w:pPr>
      <w:r>
        <w:t xml:space="preserve">4. Зикевская Анастасия Викторовна – начальник отдела по спортивно-досуговой работе,</w:t>
      </w:r>
    </w:p>
    <w:p>
      <w:pPr>
        <w:pStyle w:val="BodyText"/>
      </w:pPr>
      <w:r>
        <w:t xml:space="preserve">5. Тикот Анна Николаевна – руководитель структурного подразделения, методист.</w:t>
      </w:r>
    </w:p>
    <w:p>
      <w:pPr>
        <w:pStyle w:val="BodyText"/>
      </w:pPr>
      <w:r>
        <w:t xml:space="preserve">По всем возникающим вопросам можно обратиться к куратору акции Ременникову Михаилу Юрьевичу по телефону +79067129812.</w:t>
      </w:r>
    </w:p>
    <w:p>
      <w:pPr>
        <w:pStyle w:val="BodyText"/>
      </w:pPr>
      <w:r>
        <w:drawing>
          <wp:inline>
            <wp:extent cx="5334000" cy="376936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bv.mos.ru/www/WhatsApp%20Image%202020-04-26%20at%2012.33.55%20(1)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9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76936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bv.mos.ru/www/WhatsApp%20Image%202020-04-26%20at%2012.33.55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9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http://bv.mos.ru/presscenter/news-district/detail/8861443.html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hyperlink" Id="rId33" Target="http://bv.mos.ru" TargetMode="External" /><Relationship Type="http://schemas.openxmlformats.org/officeDocument/2006/relationships/hyperlink" Id="rId32" Target="http://bv.mos.ru/presscenter/news-district/detail/8861443.html" TargetMode="External" /><Relationship Type="http://schemas.openxmlformats.org/officeDocument/2006/relationships/hyperlink" Id="rId23" Target="http://www.uao.mos.ru/" TargetMode="External" /><Relationship Type="http://schemas.openxmlformats.org/officeDocument/2006/relationships/hyperlink" Id="rId24" Target="mailto:Daniil_2007@mail.ru" TargetMode="External" /><Relationship Type="http://schemas.openxmlformats.org/officeDocument/2006/relationships/hyperlink" Id="rId25" Target="mailto:daniil_2007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bv.mos.ru" TargetMode="External" /><Relationship Type="http://schemas.openxmlformats.org/officeDocument/2006/relationships/hyperlink" Id="rId32" Target="http://bv.mos.ru/presscenter/news-district/detail/8861443.html" TargetMode="External" /><Relationship Type="http://schemas.openxmlformats.org/officeDocument/2006/relationships/hyperlink" Id="rId23" Target="http://www.uao.mos.ru/" TargetMode="External" /><Relationship Type="http://schemas.openxmlformats.org/officeDocument/2006/relationships/hyperlink" Id="rId24" Target="mailto:Daniil_2007@mail.ru" TargetMode="External" /><Relationship Type="http://schemas.openxmlformats.org/officeDocument/2006/relationships/hyperlink" Id="rId25" Target="mailto:daniil_2007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2025-06-07T21:35:16Z</dcterms:created>
  <dcterms:modified xsi:type="dcterms:W3CDTF">2025-06-07T21:35:16Z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