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0c8247edaba0aa0f7702e5f07e36b77711715b"/>
    <w:p>
      <w:pPr>
        <w:pStyle w:val="Heading3"/>
      </w:pPr>
      <w:r>
        <w:t xml:space="preserve">Учащиеся школы №1861 заняли первые места в конкурсе</w:t>
      </w:r>
    </w:p>
    <w:p>
      <w:pPr>
        <w:pStyle w:val="FirstParagraph"/>
      </w:pPr>
      <w:r>
        <w:t xml:space="preserve">22.11.2022</w:t>
      </w:r>
    </w:p>
    <w:p>
      <w:pPr>
        <w:pStyle w:val="BodyText"/>
      </w:pPr>
      <w:r>
        <w:t xml:space="preserve">Учащиеся школы №1861 заняли первые места в конкурсе. Фото: пресс-служба школы</w:t>
      </w:r>
    </w:p>
    <w:p>
      <w:pPr>
        <w:pStyle w:val="BodyText"/>
      </w:pPr>
      <w:r>
        <w:t xml:space="preserve">В библиотеке №140 прошел Всероссийский конкурс «Семь нот» 19 ноября. Учащиеся школы №1861 заняли первые места в мероприятии.</w:t>
      </w:r>
    </w:p>
    <w:p>
      <w:pPr>
        <w:pStyle w:val="BodyText"/>
      </w:pPr>
      <w:r>
        <w:t xml:space="preserve">— Все участники серьезно подготовились, блестяще выступили, показав свое мастерство и оригинальность исполнения. Конкурсантов оценило строгое жюри. При подведении итогов пришлось нелегко. После длительного обсуждения жюри, объявили результаты конкурса, — рассказала педагог школы Елена Короткова.</w:t>
      </w:r>
    </w:p>
    <w:p>
      <w:pPr>
        <w:pStyle w:val="BodyText"/>
      </w:pPr>
      <w:r>
        <w:t xml:space="preserve">Учащиеся школы №1861 стали призерами. Лауреатом третьей степени с песней «Арлекино» Анна Филипова. Призером второй степени с исполнением «Любимая школа» стал вокально-инструментальный ансамбль «Горячий шоколад». Его руководителем выступила Елена Петрова.</w:t>
      </w:r>
    </w:p>
    <w:p>
      <w:pPr>
        <w:pStyle w:val="BodyText"/>
      </w:pPr>
      <w:r>
        <w:t xml:space="preserve">Кроме того, лауреатом конкурса солистов с «песней Трубадура» стал Ярослав Чурсинов ученик четвертого класса.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http://bv.mos.ru/presscenter/news/detail/11243225.html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Бирюлево Восточное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v.mos.ru" TargetMode="External" /><Relationship Type="http://schemas.openxmlformats.org/officeDocument/2006/relationships/hyperlink" Id="rId20" Target="http://bv.mos.ru/presscenter/news/detail/1124322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v.mos.ru" TargetMode="External" /><Relationship Type="http://schemas.openxmlformats.org/officeDocument/2006/relationships/hyperlink" Id="rId20" Target="http://bv.mos.ru/presscenter/news/detail/1124322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2024-09-27T22:41:17Z</dcterms:created>
  <dcterms:modified xsi:type="dcterms:W3CDTF">2024-09-27T22:41:17Z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