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bcb359213f84f9a4e2fc4a6c0310d2a61c578"/>
    <w:p>
      <w:pPr>
        <w:pStyle w:val="Heading3"/>
      </w:pPr>
      <w:r>
        <w:t xml:space="preserve">В школе № 1861 пройдет общешкольный праздничный концерт «Для милых дам»</w:t>
      </w:r>
    </w:p>
    <w:p>
      <w:pPr>
        <w:pStyle w:val="FirstParagraph"/>
      </w:pPr>
      <w:r>
        <w:t xml:space="preserve">05.03.2025</w:t>
      </w:r>
    </w:p>
    <w:p>
      <w:pPr>
        <w:pStyle w:val="BodyText"/>
      </w:pPr>
      <w:r>
        <w:t xml:space="preserve">6 марта в 14:45 в Школе №1861 «Загорье» по адресу: Михневская улица, д. 8, к.2 состоится общешкольный праздничный концерт, посвященный международному женскому дню 8 марта «Для милых дам».</w:t>
      </w:r>
    </w:p>
    <w:p>
      <w:pPr>
        <w:pStyle w:val="BodyText"/>
      </w:pPr>
      <w:r>
        <w:t xml:space="preserve">Организаторы концерта постарались на славу! В программу праздника вошли милые и искрометные номера, которые никого не оставят равнодушным. Например, зрители увидят флешмоб от мальчиков «Любите девушки», балетная студия «Бегущая по волнам» исполнит танец «Фабрика кукол», вокально-инструментальная группа «Горячий шоколад» подарит песню «Цветы», а лауреат Всероссийских конкурсов Мелехина Дарья — песню «Моя бабушка» и т.д.</w:t>
      </w:r>
    </w:p>
    <w:p>
      <w:pPr>
        <w:pStyle w:val="BodyText"/>
      </w:pPr>
      <w:r>
        <w:t xml:space="preserve">Почетными гостями на мероприятии будут ветераны педагогического труда и педагоги школы.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http://bv.mos.ru/presscenter/news/detail/12842088.html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resscenter/news/detail/128420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presscenter/news/detail/128420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2025-07-05T23:46:26Z</dcterms:created>
  <dcterms:modified xsi:type="dcterms:W3CDTF">2025-07-05T23:46:26Z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