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fc99d03a979f8542c895f0dc007899268c09f"/>
    <w:p>
      <w:pPr>
        <w:pStyle w:val="Heading3"/>
      </w:pPr>
      <w:r>
        <w:t xml:space="preserve">Библиотека № 137: открытие после капитального ремонта в 2025 году!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2025 году библиотека № 137, расположенная по адресу: ул. Липецкая, дом 10, корп. 1, стр. 3, готовится вновь открыть свои двери для читателей. В сентябре 2024 года начался капитальный ремонт учреждения, который кардинально преобразит это культурное пространство.</w:t>
      </w:r>
    </w:p>
    <w:p>
      <w:pPr>
        <w:pStyle w:val="BodyText"/>
      </w:pPr>
      <w:r>
        <w:t xml:space="preserve">В рамках работ специалисты обновляют входную площадку и лестницу, а также создают удобный пандус, обеспечивая безбарьерный доступ для родителей с колясками и людей с ограниченными физическими возможностями. Важным этапом является восстановление отделки и замена дверей, оконных витражей и установка современных ограждений из нержавеющей стали.</w:t>
      </w:r>
    </w:p>
    <w:p>
      <w:pPr>
        <w:pStyle w:val="BodyText"/>
      </w:pPr>
      <w:r>
        <w:t xml:space="preserve">Фасад библиотеки также не останется без внимания: его украсят декоративные рейки из оцинкованной стали, имитирующие древесину, а новая объемная вывеска и обновленный козырек придадут зданию современный и привлекательный вид. Кроме того, будут обновлены инженерно-технические сети: библиотека получит лампы с пониженным энергопотреблением и автоматическую систему учета электроэнергии, что сделает ее более экологически чистой и экономичной.</w:t>
      </w:r>
    </w:p>
    <w:p>
      <w:pPr>
        <w:pStyle w:val="BodyText"/>
      </w:pPr>
      <w:r>
        <w:t xml:space="preserve">— Библиотека № 137 открыла свои двери для посетителей в 1978 году и за 46 лет работы стала настоящим центром знаний и культурной жизни для тысяч жителей района, — прокомментировала депутат Совета муниципального округа Бирюлево восточное Юлия Алейников. —Теперь она готова к новому этапу своего существования, чтобы продолжать вдохновлять и объединять людей вокруг книг и знаний.</w:t>
      </w:r>
    </w:p>
    <w:p>
      <w:pPr>
        <w:pStyle w:val="BodyText"/>
      </w:pPr>
      <w:r>
        <w:t xml:space="preserve">Также в районе работают библиотеки №№: 138 (ул. Касимовская, д.21), 140 (ул. Лебедянская, д.24, к.2 и ул. Липецкая, д.54/21, стр.2) и 142 (Михневский пр., д. 8, к. 2А), где проходят концерты, лекции, литературные часы, игры, викторины и другие познавательные и интересные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http://bv.mos.ru/presscenter/news/detail/12873062.html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73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73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2025-05-20T19:09:57Z</dcterms:created>
  <dcterms:modified xsi:type="dcterms:W3CDTF">2025-05-20T19:09:57Z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