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31f50f87780855503445e879b70baea1b42d80"/>
    <w:p>
      <w:pPr>
        <w:pStyle w:val="Heading3"/>
      </w:pPr>
      <w:r>
        <w:t xml:space="preserve">Читальня №140 анонсировала фестиваль «Дружба народов»</w:t>
      </w:r>
    </w:p>
    <w:p>
      <w:pPr>
        <w:pStyle w:val="FirstParagraph"/>
      </w:pPr>
      <w:r>
        <w:t xml:space="preserve">11.02.2021</w:t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bd6/file773mkzvu6h4y1tfd7v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библиотеки №140 поделились анонсом фестиваля юных талантов «Дружба народов», который пройдет 18 февраля в дистанционном режиме.</w:t>
      </w:r>
    </w:p>
    <w:p>
      <w:pPr>
        <w:pStyle w:val="BodyText"/>
      </w:pPr>
      <w:r>
        <w:t xml:space="preserve">В конкурсе предусмотрены две номинации: «Песни народов мира» и «Танцы народов мира». Участникам необходимо записать на видео выступления и отправить их на почту 140libza@cbsuao.ru. Отметим, что исполнитель обязательно должен быть в народном костюме или с этническими элементами одежды.</w:t>
      </w:r>
    </w:p>
    <w:p>
      <w:pPr>
        <w:pStyle w:val="BodyText"/>
      </w:pPr>
      <w:r>
        <w:t xml:space="preserve">Как проинформировали на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читальни в социальной сети, заявки на участие в фестивале можно подать до 16 февраля текущего года.</w:t>
      </w:r>
    </w:p>
    <w:p>
      <w:pPr>
        <w:pStyle w:val="BodyText"/>
      </w:pPr>
      <w:r>
        <w:t xml:space="preserve">Добавим, что сотрудники библиотеки также</w:t>
      </w:r>
      <w:r>
        <w:t xml:space="preserve"> </w:t>
      </w:r>
      <w:hyperlink r:id="rId24">
        <w:r>
          <w:rPr>
            <w:rStyle w:val="Hyperlink"/>
          </w:rPr>
          <w:t xml:space="preserve">опубликовали</w:t>
        </w:r>
      </w:hyperlink>
      <w:r>
        <w:t xml:space="preserve"> </w:t>
      </w:r>
      <w:r>
        <w:t xml:space="preserve">ролик «Великий поэт великой России». На нем юные жители района прочли отрывки из произведений Александра Пушкина.</w:t>
      </w:r>
    </w:p>
    <w:p>
      <w:pPr>
        <w:pStyle w:val="BodyText"/>
      </w:pPr>
      <w:r>
        <w:t xml:space="preserve">Фото: Анна Быкова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http://bv.mos.ru/presscenter/news/detail/9710267.html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presscenter/news/detail/9710267.html" TargetMode="External" /><Relationship Type="http://schemas.openxmlformats.org/officeDocument/2006/relationships/hyperlink" Id="rId24" Target="https://vk.com/biblio140?w=wall-94575258_3884" TargetMode="External" /><Relationship Type="http://schemas.openxmlformats.org/officeDocument/2006/relationships/hyperlink" Id="rId23" Target="https://vk.com/wall-94575258_3886?z=photo-94575258_457255542%2Falbum-94575258_00%2Fre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presscenter/news/detail/9710267.html" TargetMode="External" /><Relationship Type="http://schemas.openxmlformats.org/officeDocument/2006/relationships/hyperlink" Id="rId24" Target="https://vk.com/biblio140?w=wall-94575258_3884" TargetMode="External" /><Relationship Type="http://schemas.openxmlformats.org/officeDocument/2006/relationships/hyperlink" Id="rId23" Target="https://vk.com/wall-94575258_3886?z=photo-94575258_457255542%2Falbum-94575258_00%2Fre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2025-07-14T01:38:45Z</dcterms:created>
  <dcterms:modified xsi:type="dcterms:W3CDTF">2025-07-14T01:38:45Z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