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b041256060c71e03a37c798a1fbcbb5a58c05bc"/>
    <w:p>
      <w:pPr>
        <w:pStyle w:val="Heading3"/>
      </w:pPr>
      <w:r>
        <w:t xml:space="preserve">Оповещение о проведении общественных обсуждений в районе Бирюлево Восточное города Москвы</w:t>
      </w:r>
    </w:p>
    <w:p>
      <w:pPr>
        <w:pStyle w:val="FirstParagraph"/>
      </w:pPr>
      <w:r>
        <w:t xml:space="preserve">13.04.2018</w:t>
      </w:r>
    </w:p>
    <w:p>
      <w:pPr>
        <w:pStyle w:val="BodyText"/>
      </w:pPr>
      <w:r>
        <w:t xml:space="preserve">На общественные обсуждения представляется проектная документация по объекту: «Реконструкция водопроводной сети по адресу: 1-я Радиальная улица, 7-я Радиальная улица, в интервале коллекторов 64954 – 44491, 59519 – 59852».</w:t>
      </w:r>
    </w:p>
    <w:p>
      <w:pPr>
        <w:pStyle w:val="BodyText"/>
      </w:pPr>
      <w:r>
        <w:t xml:space="preserve">Целью проведения работ по оценке воздействия на окружающую среду (ОВОС), намечаемой деятельности по реконструкции объекта АО «Мосводоканал» на территории ООПТ регионального значения является комплексная оценка возможного воздействия проектируемого объекта на окружающую среду.</w:t>
      </w:r>
    </w:p>
    <w:p>
      <w:pPr>
        <w:pStyle w:val="BodyText"/>
      </w:pPr>
      <w:r>
        <w:t xml:space="preserve">Тема обсуждений: «Реконструкция водопроводной сети по адресу: 1-я Радиальная улица, 7-я Радиальная улица, в интервале коллекторов 64954 – 44491, 59519 – 59852».</w:t>
      </w:r>
    </w:p>
    <w:p>
      <w:pPr>
        <w:pStyle w:val="BodyText"/>
      </w:pPr>
      <w:r>
        <w:t xml:space="preserve">Заказчик проектов: АО «Мосводоканал», Адрес: 105005, город Москва, Плетешковский переулок, дом 2, телефон: 8-499-763-34-34, факс: 8-499-265-22-01, сайт:.mosvodokanal.ru, e-mail:</w:t>
      </w:r>
      <w:r>
        <w:t xml:space="preserve"> </w:t>
      </w:r>
      <w:hyperlink r:id="rId20">
        <w:r>
          <w:rPr>
            <w:rStyle w:val="Hyperlink"/>
          </w:rPr>
          <w:t xml:space="preserve">post@mosvodokanal.ru</w:t>
        </w:r>
      </w:hyperlink>
    </w:p>
    <w:p>
      <w:pPr>
        <w:pStyle w:val="BodyText"/>
      </w:pPr>
      <w:r>
        <w:t xml:space="preserve">Разработчик проекта: ООО «ЭкоТрансПроект», 119121, город Москва, Земледельческий пер., дом 3, этаж 1, пом. 1, телефон: 8-499-252-85-36, 8-499-248-34-24, e-mail: pspk.stroy@gmail.com.</w:t>
      </w:r>
    </w:p>
    <w:p>
      <w:pPr>
        <w:pStyle w:val="BodyText"/>
      </w:pPr>
      <w:r>
        <w:t xml:space="preserve">Ответственный за организацию проведения общественных обсуждений: Управа района Бирюлево Восточное: 115547, город Москва, улица Бирюлевская, дом 48, корпус 2, телефон: 8-495-329-63-00, факс: 8-495-655-22-34 e-mail:</w:t>
      </w:r>
      <w:r>
        <w:t xml:space="preserve"> </w:t>
      </w:r>
      <w:hyperlink r:id="rId21">
        <w:r>
          <w:rPr>
            <w:rStyle w:val="Hyperlink"/>
          </w:rPr>
          <w:t xml:space="preserve">sovbr@uao.mos.ru</w:t>
        </w:r>
      </w:hyperlink>
      <w:r>
        <w:t xml:space="preserve">, ответственный от управы района – консультант отдела ЖКХ Смольников Антон Юрьевич, телефон 8-495-655-23-00</w:t>
      </w:r>
    </w:p>
    <w:p>
      <w:pPr>
        <w:pStyle w:val="BodyText"/>
      </w:pPr>
      <w:r>
        <w:t xml:space="preserve">Общественные обсуждения организуются в форме собрания участников общественных обсуждений</w:t>
      </w:r>
      <w:r>
        <w:t xml:space="preserve"> </w:t>
      </w:r>
      <w:r>
        <w:rPr>
          <w:bCs/>
          <w:b/>
        </w:rPr>
        <w:t xml:space="preserve">15 мая 2018 в 19.00</w:t>
      </w:r>
      <w:r>
        <w:t xml:space="preserve"> </w:t>
      </w:r>
      <w:r>
        <w:t xml:space="preserve">в помещении ГБОУ «Школа № 947 Структурное подразделение № 7» по адресу:</w:t>
      </w:r>
      <w:r>
        <w:t xml:space="preserve"> </w:t>
      </w:r>
      <w:r>
        <w:rPr>
          <w:bCs/>
          <w:b/>
        </w:rPr>
        <w:t xml:space="preserve">Бирюлёвская улица, дом 50.</w:t>
      </w:r>
    </w:p>
    <w:p>
      <w:pPr>
        <w:pStyle w:val="BodyText"/>
      </w:pPr>
      <w:r>
        <w:t xml:space="preserve">Время начала регистрации участников общественных обсуждений с 18.00</w:t>
      </w:r>
    </w:p>
    <w:p>
      <w:pPr>
        <w:pStyle w:val="BodyText"/>
      </w:pPr>
      <w:r>
        <w:t xml:space="preserve">Форма представления замечаний и предложений - направляется письменно заказчику проекта и в отдел ЖКХ управы района Бирюлево Восточное по адресу: город Москва, улица Бирюлевская, дом 48, корпус 2, либо по электронной почте:</w:t>
      </w:r>
      <w:r>
        <w:t xml:space="preserve"> </w:t>
      </w:r>
      <w:hyperlink r:id="rId21">
        <w:r>
          <w:rPr>
            <w:rStyle w:val="Hyperlink"/>
          </w:rPr>
          <w:t xml:space="preserve">sovbr@uao.mos.ru</w:t>
        </w:r>
      </w:hyperlink>
      <w:r>
        <w:t xml:space="preserve"> </w:t>
      </w:r>
      <w:r>
        <w:t xml:space="preserve">с пометкой для общественных обсуждений по проектной документации (корректировка проекта) по объекту: «Реконструкция водопроводной сети по адресу: 1-я Радиальная улица, 7-я Радиальная улица, в интервале коллекторов 64954 – 44491, 59519 – 59852».</w:t>
      </w:r>
    </w:p>
    <w:p>
      <w:pPr>
        <w:pStyle w:val="BodyText"/>
      </w:pPr>
      <w:r>
        <w:t xml:space="preserve">Информационные материалы для ознакомления по теме общественных обсуждений будут размещены на официальном сайте префектуры Южного административного округа (uao.mos.ru) и сайте управы района Бирюлево Восточное (</w:t>
      </w:r>
      <w:hyperlink r:id="rId22">
        <w:r>
          <w:rPr>
            <w:rStyle w:val="Hyperlink"/>
          </w:rPr>
          <w:t xml:space="preserve">bv.mos.ru</w:t>
        </w:r>
      </w:hyperlink>
      <w:r>
        <w:t xml:space="preserve">) с 28.04.2018.</w:t>
      </w:r>
    </w:p>
    <w:p>
      <w:pPr>
        <w:pStyle w:val="BodyText"/>
      </w:pPr>
      <w:r>
        <w:br/>
      </w:r>
    </w:p>
    <w:p>
      <w:pPr>
        <w:pStyle w:val="BodyText"/>
      </w:pPr>
      <w:r>
        <w:t xml:space="preserve">Адрес страницы:</w:t>
      </w:r>
      <w:r>
        <w:t xml:space="preserve"> </w:t>
      </w:r>
      <w:hyperlink r:id="rId23">
        <w:r>
          <w:rPr>
            <w:rStyle w:val="Hyperlink"/>
          </w:rPr>
          <w:t xml:space="preserve">http://bv.mos.ru/public-hearings-public-comment/alerts/detail/7261828.html</w:t>
        </w:r>
      </w:hyperlink>
    </w:p>
    <w:p>
      <w:pPr>
        <w:pStyle w:val="BodyText"/>
      </w:pPr>
      <w:hyperlink r:id="rId24">
        <w:r>
          <w:rPr>
            <w:rStyle w:val="Hyperlink"/>
          </w:rPr>
          <w:t xml:space="preserve">Управа района Бирюлево Восточное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bv.mos.ru" TargetMode="External" /><Relationship Type="http://schemas.openxmlformats.org/officeDocument/2006/relationships/hyperlink" Id="rId22" Target="http://bv.mos.ru/" TargetMode="External" /><Relationship Type="http://schemas.openxmlformats.org/officeDocument/2006/relationships/hyperlink" Id="rId23" Target="http://bv.mos.ru/public-hearings-public-comment/alerts/detail/7261828.html" TargetMode="External" /><Relationship Type="http://schemas.openxmlformats.org/officeDocument/2006/relationships/hyperlink" Id="rId20" Target="mailto:post@mosvodokanal.ru" TargetMode="External" /><Relationship Type="http://schemas.openxmlformats.org/officeDocument/2006/relationships/hyperlink" Id="rId21" Target="mailto:sovbr@uao.mos.ru" TargetMode="External" /></Relationships>
</file>

<file path=word/_rels/footnotes.xml.rels><?xml version="1.0" encoding="UTF-8"?><Relationships xmlns="http://schemas.openxmlformats.org/package/2006/relationships"><Relationship Type="http://schemas.openxmlformats.org/officeDocument/2006/relationships/hyperlink" Id="rId24" Target="http://bv.mos.ru" TargetMode="External" /><Relationship Type="http://schemas.openxmlformats.org/officeDocument/2006/relationships/hyperlink" Id="rId22" Target="http://bv.mos.ru/" TargetMode="External" /><Relationship Type="http://schemas.openxmlformats.org/officeDocument/2006/relationships/hyperlink" Id="rId23" Target="http://bv.mos.ru/public-hearings-public-comment/alerts/detail/7261828.html" TargetMode="External" /><Relationship Type="http://schemas.openxmlformats.org/officeDocument/2006/relationships/hyperlink" Id="rId20" Target="mailto:post@mosvodokanal.ru" TargetMode="External" /><Relationship Type="http://schemas.openxmlformats.org/officeDocument/2006/relationships/hyperlink" Id="rId21" Target="mailto:sovbr@uao.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2025-08-03T10:38:00Z</dcterms:created>
  <dcterms:modified xsi:type="dcterms:W3CDTF">2025-08-03T10:38:00Z</dcterms:modified>
</cp:coreProperties>
</file>

<file path=docProps/custom.xml><?xml version="1.0" encoding="utf-8"?>
<Properties xmlns="http://schemas.openxmlformats.org/officeDocument/2006/custom-properties" xmlns:vt="http://schemas.openxmlformats.org/officeDocument/2006/docPropsVTypes"/>
</file>