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949786d6be45588d1664e676645f25e6b4ad0d"/>
    <w:p>
      <w:pPr>
        <w:pStyle w:val="Heading3"/>
      </w:pPr>
      <w:r>
        <w:t xml:space="preserve">Ответы на главные вопросы по реновации жилого фонда</w:t>
      </w:r>
    </w:p>
    <w:p>
      <w:pPr>
        <w:pStyle w:val="FirstParagraph"/>
      </w:pPr>
      <w:r>
        <w:t xml:space="preserve">04.05.2017</w:t>
      </w:r>
    </w:p>
    <w:p>
      <w:pPr>
        <w:pStyle w:val="BodyText"/>
      </w:pPr>
      <w:r>
        <w:t xml:space="preserve">Брошюра с ответами на главные вопросы по реновации жилого фонда</w:t>
      </w:r>
    </w:p>
    <w:p>
      <w:pPr>
        <w:pStyle w:val="BodyText"/>
      </w:pPr>
      <w:r>
        <w:t xml:space="preserve">доступна по ссылке (в формате pdf)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Ответы на главные вопросы.pdf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http://bv.mos.ru/renovation/detail/5836628.html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renovation/&#1054;&#1090;&#1074;&#1077;&#1090;&#1099;%20&#1085;&#1072;%20&#1075;&#1083;&#1072;&#1074;&#1085;&#1099;&#1077;%20&#1074;&#1086;&#1087;&#1088;&#1086;&#1089;&#1099;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renovation/detail/5836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renovation/&#1054;&#1090;&#1074;&#1077;&#1090;&#1099;%20&#1085;&#1072;%20&#1075;&#1083;&#1072;&#1074;&#1085;&#1099;&#1077;%20&#1074;&#1086;&#1087;&#1088;&#1086;&#1089;&#1099;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renovation/detail/5836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2025-08-02T11:40:38Z</dcterms:created>
  <dcterms:modified xsi:type="dcterms:W3CDTF">2025-08-02T11:40:38Z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