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0706eff2c105e3edb67becbdf00b7fa7e2a47"/>
    <w:p>
      <w:pPr>
        <w:pStyle w:val="Heading3"/>
      </w:pPr>
      <w:r>
        <w:t xml:space="preserve">Прием граждан в Общественном штабе по программе Реновация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Ренова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http://bv.mos.ru/renovation/detail/7266131.html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renovation/detail/7266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renovation/detail/7266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2025-08-02T11:40:18Z</dcterms:created>
  <dcterms:modified xsi:type="dcterms:W3CDTF">2025-08-02T11:40:18Z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