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f979478c27c17fa0995d66954b45956ec44ab"/>
    <w:p>
      <w:pPr>
        <w:pStyle w:val="Heading3"/>
      </w:pPr>
      <w:r>
        <w:t xml:space="preserve">«Московская служба психологической помощи населению» круглосуточного телефона психологической помощи - 051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drawing>
          <wp:inline>
            <wp:extent cx="2286000" cy="31973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social-sphere/0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1973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http://bv.mos.ru/social-sphere/detail/2262589.html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2262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2262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2025-06-29T18:14:57Z</dcterms:created>
  <dcterms:modified xsi:type="dcterms:W3CDTF">2025-06-29T18:14:57Z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