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dce2fd7f7a9143d4d463bd427f58bd94ce1bf"/>
    <w:p>
      <w:pPr>
        <w:pStyle w:val="Heading3"/>
      </w:pPr>
      <w:r>
        <w:t xml:space="preserve">Открылся фестиваль духовой музыки «Лето в Коломенском»!</w:t>
      </w:r>
    </w:p>
    <w:p>
      <w:pPr>
        <w:pStyle w:val="FirstParagraph"/>
      </w:pPr>
      <w:r>
        <w:t xml:space="preserve">12.07.2017</w:t>
      </w:r>
    </w:p>
    <w:p>
      <w:pPr>
        <w:pStyle w:val="BodyText"/>
      </w:pPr>
      <w:r>
        <w:t xml:space="preserve">9 июля в Коломенском открылся фестиваль духовой музыки «Лето в Коломенском». Яркий и эффектный фестиваль традиционно проходит под открытым небом на фоне живописного дворца царя Алексея Михайловича. Гости свободно располагаются на лужайках, наслаждаясь духовой музыкой, природой и прекрасным видом дворца. К сожалению, в первый день фестиваля была плохая погода. Поэтому артисты и зрители расположились в «Театральной хоромине» царского дворца, где и состоялся концерт.</w:t>
      </w:r>
    </w:p>
    <w:p>
      <w:pPr>
        <w:pStyle w:val="BodyText"/>
      </w:pPr>
      <w:r>
        <w:t xml:space="preserve">Фестиваль 2017 года познакомит посетителей музея-заповедника с коллективами, обладающими широким репертуаром.</w:t>
      </w:r>
    </w:p>
    <w:p>
      <w:pPr>
        <w:pStyle w:val="BodyText"/>
      </w:pPr>
      <w:r>
        <w:rPr>
          <w:bCs/>
          <w:b/>
        </w:rPr>
        <w:t xml:space="preserve">16 июля слушателей ждёт музыкальная программа «Бразильский карнавал» в исполнении оркестра «Samba real», художественный руководитель – Алексей Морозов.</w:t>
      </w:r>
    </w:p>
    <w:p>
      <w:pPr>
        <w:pStyle w:val="BodyText"/>
      </w:pPr>
      <w:r>
        <w:rPr>
          <w:bCs/>
          <w:b/>
        </w:rPr>
        <w:t xml:space="preserve">23 июля «Песни земли Израиля»</w:t>
      </w:r>
    </w:p>
    <w:p>
      <w:pPr>
        <w:pStyle w:val="BodyText"/>
      </w:pPr>
      <w:r>
        <w:t xml:space="preserve">Оркестр «Fortuna brass band»</w:t>
      </w:r>
    </w:p>
    <w:p>
      <w:pPr>
        <w:pStyle w:val="BodyText"/>
      </w:pPr>
      <w:r>
        <w:t xml:space="preserve">Художественный руководитель – Александр Шаталов</w:t>
      </w:r>
    </w:p>
    <w:p>
      <w:pPr>
        <w:pStyle w:val="BodyText"/>
      </w:pPr>
      <w:r>
        <w:rPr>
          <w:bCs/>
          <w:b/>
        </w:rPr>
        <w:t xml:space="preserve">30 июля «Via Italia»</w:t>
      </w:r>
    </w:p>
    <w:p>
      <w:pPr>
        <w:pStyle w:val="BodyText"/>
      </w:pPr>
      <w:r>
        <w:t xml:space="preserve">Оркестр «Bravur»</w:t>
      </w:r>
    </w:p>
    <w:p>
      <w:pPr>
        <w:pStyle w:val="BodyText"/>
      </w:pPr>
      <w:r>
        <w:t xml:space="preserve">Художественный руководитель – Тимур Шарипов</w:t>
      </w:r>
    </w:p>
    <w:p>
      <w:pPr>
        <w:pStyle w:val="BodyText"/>
      </w:pPr>
      <w:r>
        <w:rPr>
          <w:bCs/>
          <w:b/>
        </w:rPr>
        <w:t xml:space="preserve">6 августа «Путешествие в Баварию»</w:t>
      </w:r>
    </w:p>
    <w:p>
      <w:pPr>
        <w:pStyle w:val="BodyText"/>
      </w:pPr>
      <w:r>
        <w:t xml:space="preserve">Оркестр «Баварский король»</w:t>
      </w:r>
    </w:p>
    <w:p>
      <w:pPr>
        <w:pStyle w:val="BodyText"/>
      </w:pPr>
      <w:r>
        <w:t xml:space="preserve">Художественный руководитель – Тимур Шарипов</w:t>
      </w:r>
    </w:p>
    <w:p>
      <w:pPr>
        <w:pStyle w:val="BodyText"/>
      </w:pPr>
      <w:r>
        <w:rPr>
          <w:bCs/>
          <w:b/>
        </w:rPr>
        <w:t xml:space="preserve">13 августа «Балканы – территория музыки»</w:t>
      </w:r>
    </w:p>
    <w:p>
      <w:pPr>
        <w:pStyle w:val="BodyText"/>
      </w:pPr>
      <w:r>
        <w:t xml:space="preserve">Оркестр «Балкан – транзит»</w:t>
      </w:r>
    </w:p>
    <w:p>
      <w:pPr>
        <w:pStyle w:val="BodyText"/>
      </w:pPr>
      <w:r>
        <w:t xml:space="preserve">Художественный руководитель – Александр Груздев</w:t>
      </w:r>
    </w:p>
    <w:p>
      <w:pPr>
        <w:pStyle w:val="BodyText"/>
      </w:pPr>
      <w:r>
        <w:rPr>
          <w:bCs/>
          <w:b/>
        </w:rPr>
        <w:t xml:space="preserve">20 августа «Российский триколор»</w:t>
      </w:r>
    </w:p>
    <w:p>
      <w:pPr>
        <w:pStyle w:val="BodyText"/>
      </w:pPr>
      <w:r>
        <w:t xml:space="preserve">Ко Дню Государственного флага</w:t>
      </w:r>
    </w:p>
    <w:p>
      <w:pPr>
        <w:pStyle w:val="BodyText"/>
      </w:pPr>
      <w:r>
        <w:t xml:space="preserve">Оркестр волынщиков «City Pipes»</w:t>
      </w:r>
    </w:p>
    <w:p>
      <w:pPr>
        <w:pStyle w:val="BodyText"/>
      </w:pPr>
      <w:r>
        <w:t xml:space="preserve">Художественный руководитель – Евгений Лапекин</w:t>
      </w:r>
    </w:p>
    <w:p>
      <w:pPr>
        <w:pStyle w:val="BodyText"/>
      </w:pPr>
      <w:r>
        <w:rPr>
          <w:bCs/>
          <w:b/>
        </w:rPr>
        <w:t xml:space="preserve">Партнер фестиваля</w:t>
      </w:r>
    </w:p>
    <w:p>
      <w:pPr>
        <w:pStyle w:val="BodyText"/>
      </w:pPr>
      <w:hyperlink r:id="rId20"/>
    </w:p>
    <w:p>
      <w:pPr>
        <w:pStyle w:val="BodyText"/>
      </w:pPr>
      <w:r>
        <w:rPr>
          <w:bCs/>
          <w:b/>
        </w:rPr>
        <w:t xml:space="preserve">Начало концертов в 15.00</w:t>
      </w:r>
    </w:p>
    <w:p>
      <w:pPr>
        <w:pStyle w:val="BodyText"/>
      </w:pPr>
      <w:r>
        <w:rPr>
          <w:iCs/>
          <w:i/>
        </w:rPr>
        <w:t xml:space="preserve">Вход свободный</w:t>
      </w:r>
    </w:p>
    <w:p>
      <w:pPr>
        <w:pStyle w:val="BodyText"/>
      </w:pPr>
      <w:r>
        <w:t xml:space="preserve">Адрес: проспект Андропова д.39, стр. 69;</w:t>
      </w:r>
    </w:p>
    <w:p>
      <w:pPr>
        <w:pStyle w:val="BodyText"/>
      </w:pPr>
      <w:r>
        <w:t xml:space="preserve">ст. метро «Каширская»</w:t>
      </w:r>
    </w:p>
    <w:p>
      <w:pPr>
        <w:pStyle w:val="BodyText"/>
      </w:pPr>
      <w:r>
        <w:rPr>
          <w:bCs/>
          <w:b/>
        </w:rPr>
        <w:t xml:space="preserve">Телефон для справок: 8 (499) 614-20-92</w:t>
      </w:r>
    </w:p>
    <w:p>
      <w:pPr>
        <w:pStyle w:val="BodyText"/>
      </w:pPr>
      <w:r>
        <w:t xml:space="preserve">Начало концерта в 15.00</w:t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t xml:space="preserve">Адрес: проспект Андропова д.39, стр. 69;</w:t>
      </w:r>
    </w:p>
    <w:p>
      <w:pPr>
        <w:pStyle w:val="BodyText"/>
      </w:pPr>
      <w:r>
        <w:t xml:space="preserve">ст. метро «Каширская»</w:t>
      </w:r>
    </w:p>
    <w:p>
      <w:pPr>
        <w:pStyle w:val="BodyText"/>
      </w:pPr>
      <w:r>
        <w:t xml:space="preserve">Телефон для справок: 8 (499) 614-20-92</w:t>
      </w:r>
    </w:p>
    <w:p>
      <w:pPr>
        <w:pStyle w:val="BodyText"/>
      </w:pPr>
      <w:r>
        <w:rPr>
          <w:bCs/>
          <w:b/>
        </w:rPr>
        <w:t xml:space="preserve">Аккредитации СМИ:</w:t>
      </w:r>
    </w:p>
    <w:p>
      <w:pPr>
        <w:pStyle w:val="BodyText"/>
      </w:pPr>
      <w:r>
        <w:rPr>
          <w:bCs/>
          <w:b/>
        </w:rPr>
        <w:t xml:space="preserve">8 (499) 614 88 80, e-mail: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prkolomenskoe@mgomz.ru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http://bv.mos.ru/social-sphere/detail/6439889.html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social-sphere/detail/6439889.html" TargetMode="External" /><Relationship Type="http://schemas.openxmlformats.org/officeDocument/2006/relationships/hyperlink" Id="rId20" Target="http://www.rgs.ru/" TargetMode="External" /><Relationship Type="http://schemas.openxmlformats.org/officeDocument/2006/relationships/hyperlink" Id="rId21" Target="mailto:prkolomenskoe@mgomz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social-sphere/detail/6439889.html" TargetMode="External" /><Relationship Type="http://schemas.openxmlformats.org/officeDocument/2006/relationships/hyperlink" Id="rId20" Target="http://www.rgs.ru/" TargetMode="External" /><Relationship Type="http://schemas.openxmlformats.org/officeDocument/2006/relationships/hyperlink" Id="rId21" Target="mailto:prkolomenskoe@mgomz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2025-06-09T04:58:03Z</dcterms:created>
  <dcterms:modified xsi:type="dcterms:W3CDTF">2025-06-09T04:58:03Z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