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2" w:name="X7b14812d3af41b578c2cc453f8f25b2b5593e66"/>
    <w:p>
      <w:pPr>
        <w:pStyle w:val="Heading3"/>
      </w:pPr>
      <w:r>
        <w:t xml:space="preserve">О порядке предоставления услуг отдыха и оздоровления детям льготных категорий в 2019 году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rPr>
          <w:iCs/>
          <w:i/>
          <w:bCs/>
          <w:b/>
        </w:rPr>
        <w:t xml:space="preserve">Уважаемые москвичи!</w:t>
      </w:r>
    </w:p>
    <w:p>
      <w:pPr>
        <w:pStyle w:val="BodyText"/>
      </w:pPr>
      <w:r>
        <w:rPr>
          <w:iCs/>
          <w:i/>
        </w:rPr>
        <w:t xml:space="preserve">Информируем о порядке предоставления услуг отдыха и оздоровления детям льготных категорий в 2019 году.</w:t>
      </w:r>
    </w:p>
    <w:p>
      <w:pPr>
        <w:pStyle w:val="BodyText"/>
      </w:pPr>
      <w:r>
        <w:rPr>
          <w:iCs/>
          <w:i/>
        </w:rPr>
        <w:t xml:space="preserve">Прием заявлений на предоставление в 2019 году услуг отдыха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оздоровления, в том числе сертификатов на получение выплаты</w:t>
      </w:r>
    </w:p>
    <w:p>
      <w:pPr>
        <w:pStyle w:val="BodyText"/>
      </w:pPr>
      <w:r>
        <w:rPr>
          <w:iCs/>
          <w:i/>
        </w:rPr>
        <w:t xml:space="preserve">на самостоятельную организацию отдыха и оздоровления (I этап заявочной кампании) будет осуществляться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10:00 часов 2 ноября до 23:59 часов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10 декабря 2018 г.</w:t>
      </w:r>
    </w:p>
    <w:p>
      <w:pPr>
        <w:pStyle w:val="BodyText"/>
      </w:pPr>
      <w:r>
        <w:rPr>
          <w:iCs/>
          <w:i/>
        </w:rPr>
        <w:t xml:space="preserve">Традиционно ранний старт заявочной кампании позволяет наиболее адресно удовлетворить потребности в организации безопасного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комфортного детского отдыха, своевременно спланировать отдых</w:t>
      </w:r>
    </w:p>
    <w:p>
      <w:pPr>
        <w:pStyle w:val="BodyText"/>
      </w:pPr>
      <w:r>
        <w:rPr>
          <w:iCs/>
          <w:i/>
        </w:rPr>
        <w:t xml:space="preserve">и оздоровление детей.</w:t>
      </w:r>
    </w:p>
    <w:p>
      <w:pPr>
        <w:pStyle w:val="BodyText"/>
      </w:pPr>
      <w:r>
        <w:rPr>
          <w:iCs/>
          <w:i/>
        </w:rPr>
        <w:t xml:space="preserve">Возможность выбора конкретных организаций отдыха или сертификата на получение выплаты на самостоятельную организацию отдыха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оздоровления (II этап заявочной кампании) будет доступна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с 7 по 21 февраля 2019 г.</w:t>
      </w:r>
    </w:p>
    <w:p>
      <w:pPr>
        <w:pStyle w:val="BodyText"/>
      </w:pPr>
      <w:r>
        <w:rPr>
          <w:iCs/>
          <w:i/>
        </w:rPr>
        <w:t xml:space="preserve">Если вы являетесь родителем или иным законным представителем ребенка льготной категории, имеющего место жительства в городе Москве,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вы можете подать заявление на предоставление услуг отдыха и оздоровления:</w:t>
      </w:r>
    </w:p>
    <w:p>
      <w:pPr>
        <w:pStyle w:val="BodyText"/>
      </w:pPr>
      <w:r>
        <w:rPr>
          <w:iCs/>
          <w:i/>
        </w:rPr>
        <w:t xml:space="preserve">через Портал государственных и муниципальных услуг (функций) города Москвы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https://mos.ru</w:t>
        </w:r>
      </w:hyperlink>
      <w:r>
        <w:t xml:space="preserve"> </w:t>
      </w:r>
      <w:r>
        <w:rPr>
          <w:iCs/>
          <w:i/>
        </w:rPr>
        <w:t xml:space="preserve">(Портал Мэра);</w:t>
      </w:r>
    </w:p>
    <w:p>
      <w:pPr>
        <w:pStyle w:val="BodyText"/>
      </w:pPr>
      <w:r>
        <w:rPr>
          <w:iCs/>
          <w:i/>
        </w:rPr>
        <w:t xml:space="preserve">при личном обращении в ГАУК "МОСГОРТУР" по адресу: переулок Огородная Слобода, д. 9, стр. 1, ежедневно с 8:00 до 20:00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(по предварительной электронной записи через Портал Мэра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https://mos.ru</w:t>
        </w:r>
      </w:hyperlink>
      <w:r>
        <w:rPr>
          <w:iCs/>
          <w:i/>
        </w:rPr>
        <w:t xml:space="preserve">).</w:t>
      </w:r>
    </w:p>
    <w:p>
      <w:pPr>
        <w:pStyle w:val="BodyText"/>
      </w:pPr>
      <w:r>
        <w:rPr>
          <w:iCs/>
          <w:i/>
          <w:bCs/>
          <w:b/>
        </w:rPr>
        <w:t xml:space="preserve">Внимание!</w:t>
      </w:r>
    </w:p>
    <w:p>
      <w:pPr>
        <w:pStyle w:val="BodyText"/>
      </w:pPr>
      <w:r>
        <w:rPr>
          <w:iCs/>
          <w:i/>
        </w:rPr>
        <w:t xml:space="preserve">Выбор конкретных организаций отдыха или сертификата на получение выплаты на самостоятельную организацию отдыха и оздоровления возможен только при условии своевременного участия в I этапе заявочной кампании.</w:t>
      </w:r>
    </w:p>
    <w:p>
      <w:pPr>
        <w:pStyle w:val="BodyText"/>
      </w:pPr>
      <w:r>
        <w:rPr>
          <w:iCs/>
          <w:i/>
        </w:rPr>
        <w:t xml:space="preserve">Сертификат на получение выплаты на самостоятельную организацию отдыха и оздоровления предоставляется только получателям ежемесячного пособия на ребенка в соответствии с Законом города Москвы от 3 ноября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2004 г. № 67 "О ежемесячном пособии на ребенка".</w:t>
      </w:r>
    </w:p>
    <w:p>
      <w:pPr>
        <w:pStyle w:val="BodyText"/>
      </w:pPr>
      <w:r>
        <w:rPr>
          <w:iCs/>
          <w:i/>
        </w:rPr>
        <w:t xml:space="preserve">С подробной информацией о порядке организации отдыха и оздоровления детей льготных категорий, имеющих место жительства в городе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Москве, Вы можете ознакомиться на Портале Мэра</w:t>
      </w:r>
      <w:r>
        <w:rPr>
          <w:iCs/>
          <w:i/>
        </w:rPr>
        <w:t xml:space="preserve"> </w:t>
      </w:r>
      <w:r>
        <w:rPr>
          <w:u w:val="single"/>
          <w:bCs/>
          <w:b/>
          <w:iCs/>
          <w:i/>
        </w:rPr>
        <w:t xml:space="preserve">https://www.mos.ru/authority/documents/doc/36039220/</w:t>
      </w:r>
      <w:r>
        <w:rPr>
          <w:iCs/>
          <w:i/>
        </w:rPr>
        <w:t xml:space="preserve"> </w:t>
      </w:r>
      <w:r>
        <w:rPr>
          <w:iCs/>
          <w:i/>
        </w:rPr>
        <w:t xml:space="preserve">(</w:t>
      </w:r>
      <w:r>
        <w:rPr>
          <w:bCs/>
          <w:b/>
          <w:iCs/>
          <w:i/>
        </w:rPr>
        <w:t xml:space="preserve">постановление Правительства Москвы от 22 февраля 2017 г. № 56-ПП "Об организации отдыха и оздоровления детей, находящихся в трудной жизненной ситуации"</w:t>
      </w:r>
      <w:r>
        <w:rPr>
          <w:iCs/>
          <w:i/>
        </w:rPr>
        <w:t xml:space="preserve"> </w:t>
      </w:r>
      <w:bookmarkStart w:id="21" w:name="X1207a264b4c9f4df21fde20366a046b31aef217"/>
      <w:bookmarkEnd w:id="21"/>
      <w:r>
        <w:rPr>
          <w:iCs/>
          <w:i/>
        </w:rPr>
        <w:t xml:space="preserve"> </w:t>
      </w:r>
      <w:r>
        <w:rPr>
          <w:iCs/>
          <w:i/>
        </w:rPr>
        <w:t xml:space="preserve">(в редакции постановлений Правительства Москвы от 20 октября 2017 г. № 787-ПП, от 18 октября 2018 г. № 1287-ПП)).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ЧАСТО ЗАДАВАЕМЫЕ ВОПРОСЫ О ПОРЯДКЕ ПРЕДОСТАВЛЕНИЯ УСЛУГ ОТДЫХА И ОЗДОРОВЛЕНИЯ В 2019 ГОДУ</w:t>
      </w:r>
    </w:p>
    <w:bookmarkStart w:id="22" w:name="X363c5f3f1ebb53f4b2a4b72a6c532e6fb804c22"/>
    <w:p>
      <w:pPr>
        <w:pStyle w:val="Heading4"/>
      </w:pPr>
      <w:r>
        <w:t xml:space="preserve">· Изменятся ли сроки проведения заявочной кампании 2019 года?</w:t>
      </w:r>
    </w:p>
    <w:bookmarkEnd w:id="22"/>
    <w:p>
      <w:pPr>
        <w:pStyle w:val="FirstParagraph"/>
      </w:pPr>
    </w:p>
    <w:p>
      <w:pPr>
        <w:pStyle w:val="BodyText"/>
      </w:pPr>
      <w:r>
        <w:t xml:space="preserve">Нет, сроки проведения заявочной кампании остаются прежними. Подать заявление о предоставлении в 2019 году услуг отдыха и оздоровления, в том числе сертификатов на получение выплаты на самостоятельную организацию отдыха</w:t>
      </w:r>
    </w:p>
    <w:p>
      <w:pPr>
        <w:pStyle w:val="BodyText"/>
      </w:pPr>
    </w:p>
    <w:p>
      <w:pPr>
        <w:pStyle w:val="BodyText"/>
      </w:pPr>
      <w:r>
        <w:t xml:space="preserve">           и оздоровления, можно</w:t>
      </w:r>
      <w:r>
        <w:t xml:space="preserve"> </w:t>
      </w:r>
      <w:r>
        <w:rPr>
          <w:bCs/>
          <w:b/>
        </w:rPr>
        <w:t xml:space="preserve">со 2 ноября по 10 декабря 2018 года.</w:t>
      </w:r>
    </w:p>
    <w:p>
      <w:pPr>
        <w:pStyle w:val="BodyText"/>
      </w:pPr>
    </w:p>
    <w:p>
      <w:pPr>
        <w:pStyle w:val="BodyText"/>
      </w:pPr>
      <w:r>
        <w:t xml:space="preserve">Стадия выбора конкретных организаций отдыха и оздоровления либо сертификата на получение выплаты на самостоятельную организацию отдыха</w:t>
      </w:r>
    </w:p>
    <w:p>
      <w:pPr>
        <w:pStyle w:val="BodyText"/>
      </w:pPr>
    </w:p>
    <w:p>
      <w:pPr>
        <w:pStyle w:val="BodyText"/>
      </w:pPr>
      <w:r>
        <w:t xml:space="preserve">           и оздоровления</w:t>
      </w:r>
      <w:r>
        <w:t xml:space="preserve"> </w:t>
      </w:r>
      <w:r>
        <w:rPr>
          <w:bCs/>
          <w:b/>
        </w:rPr>
        <w:t xml:space="preserve">пройдет с 7 по 21 февраля 2019 года.</w:t>
      </w:r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Кто имеет возможность получения бесплатной путевки для отдыха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              и оздоровления?</w:t>
      </w:r>
    </w:p>
    <w:p>
      <w:pPr>
        <w:pStyle w:val="BodyText"/>
      </w:pPr>
    </w:p>
    <w:p>
      <w:pPr>
        <w:pStyle w:val="BodyText"/>
      </w:pPr>
      <w:r>
        <w:t xml:space="preserve">Бесплатные путевки для отдыха и оздоровления имеют возможность получить дети, находящиеся в трудной жизненной ситуации, имеющие место жительства</w:t>
      </w:r>
    </w:p>
    <w:p>
      <w:pPr>
        <w:pStyle w:val="BodyText"/>
      </w:pPr>
    </w:p>
    <w:p>
      <w:pPr>
        <w:pStyle w:val="BodyText"/>
      </w:pPr>
      <w:r>
        <w:t xml:space="preserve">           в городе Москве, и лица из числа детей-сирот и детей, оставшихся без попечения родителей:</w:t>
      </w:r>
    </w:p>
    <w:p>
      <w:pPr>
        <w:pStyle w:val="BodyText"/>
      </w:pPr>
      <w:r>
        <w:rPr>
          <w:bCs/>
          <w:b/>
        </w:rPr>
        <w:t xml:space="preserve">В детские оздоровительные лагеря (индивидуальный отдых):</w:t>
      </w:r>
    </w:p>
    <w:p>
      <w:pPr>
        <w:pStyle w:val="BodyText"/>
      </w:pPr>
      <w:r>
        <w:t xml:space="preserve">1. Дети-сироты и дети, оставшиеся без попечения родителей, находящиеся под опекой, попечительством, в том числе в приемной или патронатной семье, в возрасте от 7 до 17 лет включительно;</w:t>
      </w:r>
    </w:p>
    <w:p>
      <w:pPr>
        <w:pStyle w:val="BodyText"/>
      </w:pPr>
    </w:p>
    <w:p>
      <w:pPr>
        <w:pStyle w:val="BodyText"/>
      </w:pPr>
      <w:r>
        <w:t xml:space="preserve">2. Дети-инвалиды, дети с ограниченными возможностями здоровья в возрасте</w:t>
      </w:r>
    </w:p>
    <w:p>
      <w:pPr>
        <w:pStyle w:val="BodyText"/>
      </w:pPr>
    </w:p>
    <w:p>
      <w:pPr>
        <w:pStyle w:val="BodyText"/>
      </w:pPr>
      <w:r>
        <w:t xml:space="preserve">           от 7 до 15 лет включительно;</w:t>
      </w:r>
    </w:p>
    <w:p>
      <w:pPr>
        <w:pStyle w:val="BodyText"/>
      </w:pPr>
      <w:r>
        <w:t xml:space="preserve">При условии получения родителями (законными представителями) ежемесячного пособия на ребенка в соответствии с Законом города Москвы от 3 ноября 2004 г. № 67 "О ежемесячном пособии на ребенка":</w:t>
      </w:r>
    </w:p>
    <w:p>
      <w:pPr>
        <w:pStyle w:val="BodyText"/>
      </w:pPr>
      <w:r>
        <w:t xml:space="preserve">3. Дети из малообеспеченных семей в возрасте от 7 до 15 лет включительно;</w:t>
      </w:r>
    </w:p>
    <w:p>
      <w:pPr>
        <w:pStyle w:val="BodyText"/>
      </w:pPr>
    </w:p>
    <w:p>
      <w:pPr>
        <w:pStyle w:val="BodyText"/>
      </w:pPr>
      <w:r>
        <w:t xml:space="preserve">4. Дети-жертвы вооруженных и межнациональных конфликтов, экологических</w:t>
      </w:r>
    </w:p>
    <w:p>
      <w:pPr>
        <w:pStyle w:val="BodyText"/>
      </w:pPr>
    </w:p>
    <w:p>
      <w:pPr>
        <w:pStyle w:val="BodyText"/>
      </w:pPr>
      <w:r>
        <w:t xml:space="preserve">           и техногенных катастроф, стихийных бедствий в возрасте от 7 до 15 лет включительно;</w:t>
      </w:r>
    </w:p>
    <w:p>
      <w:pPr>
        <w:pStyle w:val="BodyText"/>
      </w:pPr>
      <w:r>
        <w:t xml:space="preserve">5. Дети из семей беженцев и вынужденных переселенцев в возрасте от 7 до 15 лет включительно;</w:t>
      </w:r>
    </w:p>
    <w:p>
      <w:pPr>
        <w:pStyle w:val="BodyText"/>
      </w:pPr>
      <w:r>
        <w:t xml:space="preserve">6. Дети, оказавшиеся в экстремальных условиях, в возрасте от 7 до 15 лет включительно;</w:t>
      </w:r>
    </w:p>
    <w:p>
      <w:pPr>
        <w:pStyle w:val="BodyText"/>
      </w:pPr>
      <w:r>
        <w:t xml:space="preserve">7. Дети-жертвы насилия в возрасте от 7 до 15 лет включительно;</w:t>
      </w:r>
    </w:p>
    <w:p>
      <w:pPr>
        <w:pStyle w:val="BodyText"/>
      </w:pPr>
      <w:r>
        <w:t xml:space="preserve">8.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семьи, в возрасте от 7 до 15 лет включительно;</w:t>
      </w:r>
    </w:p>
    <w:p>
      <w:pPr>
        <w:pStyle w:val="BodyText"/>
      </w:pPr>
      <w:r>
        <w:t xml:space="preserve">9. Дети, пострадавшие в результате террористических актов, в возрасте от 7 до 15 лет включительно;</w:t>
      </w:r>
    </w:p>
    <w:p>
      <w:pPr>
        <w:pStyle w:val="BodyText"/>
      </w:pPr>
    </w:p>
    <w:p>
      <w:pPr>
        <w:pStyle w:val="BodyText"/>
      </w:pPr>
      <w:r>
        <w:t xml:space="preserve">10. Дети из семей военнослужащих и приравненных к ним лиц, погибших</w:t>
      </w:r>
    </w:p>
    <w:p>
      <w:pPr>
        <w:pStyle w:val="BodyText"/>
      </w:pPr>
    </w:p>
    <w:p>
      <w:pPr>
        <w:pStyle w:val="BodyText"/>
      </w:pPr>
      <w:r>
        <w:t xml:space="preserve">           или получивших увечья (ранения, травмы, контузии) при исполнении ими обязанностей военной службы или служебных обязанностей, в возрасте от 7 до 15 лет включительно;</w:t>
      </w:r>
    </w:p>
    <w:p>
      <w:pPr>
        <w:pStyle w:val="BodyText"/>
      </w:pPr>
    </w:p>
    <w:p>
      <w:pPr>
        <w:pStyle w:val="BodyText"/>
      </w:pPr>
      <w:r>
        <w:t xml:space="preserve">11. Дети из семей, в которых оба или один родитель являются инвалидами,</w:t>
      </w:r>
    </w:p>
    <w:p>
      <w:pPr>
        <w:pStyle w:val="BodyText"/>
      </w:pPr>
    </w:p>
    <w:p>
      <w:pPr>
        <w:pStyle w:val="BodyText"/>
      </w:pPr>
      <w:r>
        <w:t xml:space="preserve">           в возрасте от 7 до 15 лет включительно;</w:t>
      </w:r>
    </w:p>
    <w:p>
      <w:pPr>
        <w:pStyle w:val="BodyText"/>
      </w:pPr>
      <w:r>
        <w:t xml:space="preserve">12. Дети с отклонениями в поведении в возрасте от 7 до 15 лет включительно.</w:t>
      </w:r>
    </w:p>
    <w:p>
      <w:pPr>
        <w:pStyle w:val="BodyText"/>
      </w:pPr>
      <w:r>
        <w:rPr>
          <w:bCs/>
          <w:b/>
        </w:rPr>
        <w:t xml:space="preserve">В организации отдыха и оздоровления семейного типа (совместный отдых):</w:t>
      </w:r>
    </w:p>
    <w:p>
      <w:pPr>
        <w:pStyle w:val="BodyText"/>
      </w:pPr>
      <w:r>
        <w:t xml:space="preserve">1. Дети-сироты и дети, оставшиеся без попечения родителей, находящиеся под опекой, попечительством, в том числе в приемной или патронатной семье, в возрасте от 3 до 17 лет включительно;</w:t>
      </w:r>
    </w:p>
    <w:p>
      <w:pPr>
        <w:pStyle w:val="BodyText"/>
      </w:pPr>
    </w:p>
    <w:p>
      <w:pPr>
        <w:pStyle w:val="BodyText"/>
      </w:pPr>
      <w:r>
        <w:t xml:space="preserve">2. Дети-инвалиды, дети с ограниченными возможностями здоровья в возрасте</w:t>
      </w:r>
    </w:p>
    <w:p>
      <w:pPr>
        <w:pStyle w:val="BodyText"/>
      </w:pPr>
    </w:p>
    <w:p>
      <w:pPr>
        <w:pStyle w:val="BodyText"/>
      </w:pPr>
      <w:r>
        <w:t xml:space="preserve">           от 4 до 17 лет включительно;</w:t>
      </w:r>
    </w:p>
    <w:p>
      <w:pPr>
        <w:pStyle w:val="BodyText"/>
      </w:pPr>
      <w:r>
        <w:t xml:space="preserve">3. Дети из малообеспеченных семей в возрасте от 3 до 7 лет включительно.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лагеря для молодежи</w:t>
      </w:r>
      <w:r>
        <w:t xml:space="preserve">: лица из числа детей-сирот и детей, оставшихся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без попечения родителей, которым в соответствии с Федеральным законом</w:t>
      </w:r>
    </w:p>
    <w:p>
      <w:pPr>
        <w:pStyle w:val="BodyText"/>
      </w:pPr>
    </w:p>
    <w:p>
      <w:pPr>
        <w:pStyle w:val="BodyText"/>
      </w:pPr>
      <w:r>
        <w:t xml:space="preserve">           от 21 декабря 1996 г. № 159-ФЗ "О дополнительных гарантиях по социальной поддержке детей-сирот и детей, оставшихся без попечения родителей" предоставляются дополнительные гарантии по социальной поддержке и которые имеют место жительства в городе Москве.</w:t>
      </w:r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Какие документы необходимы для получения услуг отдыха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              и оздоровления?</w:t>
      </w:r>
    </w:p>
    <w:p>
      <w:pPr>
        <w:pStyle w:val="BodyText"/>
      </w:pPr>
    </w:p>
    <w:p>
      <w:pPr>
        <w:pStyle w:val="BodyText"/>
      </w:pPr>
      <w:r>
        <w:t xml:space="preserve">При подаче заявления о предоставлении услуг отдыха и оздоровления</w:t>
      </w:r>
    </w:p>
    <w:p>
      <w:pPr>
        <w:pStyle w:val="BodyText"/>
      </w:pPr>
    </w:p>
    <w:p>
      <w:pPr>
        <w:pStyle w:val="BodyText"/>
      </w:pPr>
      <w:r>
        <w:t xml:space="preserve">           в электронной форме вносятся следующие сведения:</w:t>
      </w:r>
    </w:p>
    <w:p>
      <w:pPr>
        <w:pStyle w:val="BodyText"/>
      </w:pPr>
      <w:r>
        <w:t xml:space="preserve">1. Сведения документа, удостоверяющего личность родителя ребенка или иного законного представителя – опекуна, попечителя, приемного родителя, патронатного воспитателя ребенка, лица из числа детей-сирот и детей, оставшихся без попечения родителей.</w:t>
      </w:r>
    </w:p>
    <w:p>
      <w:pPr>
        <w:pStyle w:val="BodyText"/>
      </w:pPr>
    </w:p>
    <w:p>
      <w:pPr>
        <w:pStyle w:val="BodyText"/>
      </w:pPr>
      <w:r>
        <w:t xml:space="preserve">2. Сведения документа, удостоверяющего личность доверенного лица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на совершение действий в период проведения заявочной компании (в случае подачи заявления о предоставлении услуг отдыха и оздоровления доверенным лицом</w:t>
      </w:r>
    </w:p>
    <w:p>
      <w:pPr>
        <w:pStyle w:val="BodyText"/>
      </w:pPr>
    </w:p>
    <w:p>
      <w:pPr>
        <w:pStyle w:val="BodyText"/>
      </w:pPr>
      <w:r>
        <w:t xml:space="preserve">           на совершение действий в период проведения заявочной кампании).</w:t>
      </w:r>
    </w:p>
    <w:p>
      <w:pPr>
        <w:pStyle w:val="BodyText"/>
      </w:pPr>
    </w:p>
    <w:p>
      <w:pPr>
        <w:pStyle w:val="BodyText"/>
      </w:pPr>
      <w:r>
        <w:t xml:space="preserve">3. Страховой номер обязательного пенсионного страхования (СНИЛС) родителя или законного представителя, лица из числа детей-сирот и детей, оставшихся</w:t>
      </w:r>
    </w:p>
    <w:p>
      <w:pPr>
        <w:pStyle w:val="BodyText"/>
      </w:pPr>
    </w:p>
    <w:p>
      <w:pPr>
        <w:pStyle w:val="BodyText"/>
      </w:pPr>
      <w:r>
        <w:t xml:space="preserve">           без попечения родителей.</w:t>
      </w:r>
    </w:p>
    <w:p>
      <w:pPr>
        <w:pStyle w:val="BodyText"/>
      </w:pPr>
      <w:r>
        <w:t xml:space="preserve">4. Страховой номер обязательного пенсионного страхования (СНИЛС) доверенного лица на совершение действий в период проведения заявочной кампании (в случае подачи заявления о предоставлении услуг отдыха и оздоровления доверенным лицом на совершение действий в период проведения заявочной кампании).</w:t>
      </w:r>
    </w:p>
    <w:p>
      <w:pPr>
        <w:pStyle w:val="BodyText"/>
      </w:pPr>
    </w:p>
    <w:p>
      <w:pPr>
        <w:pStyle w:val="BodyText"/>
      </w:pPr>
      <w:r>
        <w:t xml:space="preserve">5. Сведения документа, удостоверяющего личность ребенка: для ребенка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в возрасте до 14 лет – свидетельство о рождении ребенка или документ, подтверждающий факт рождения и регистрации ребенка, выданный в установленном порядке (в случае рождения ребенка на территории иностранного государства);</w:t>
      </w:r>
    </w:p>
    <w:p>
      <w:pPr>
        <w:pStyle w:val="BodyText"/>
      </w:pPr>
    </w:p>
    <w:p>
      <w:pPr>
        <w:pStyle w:val="BodyText"/>
      </w:pPr>
      <w:r>
        <w:t xml:space="preserve">           для ребенка, достигшего возраста 14 лет, – паспорт гражданина Российской Федерации, паспорт гражданина иностранного государства (в случае наличия гражданства иностранного государства).</w:t>
      </w:r>
    </w:p>
    <w:p>
      <w:pPr>
        <w:pStyle w:val="BodyText"/>
      </w:pPr>
    </w:p>
    <w:p>
      <w:pPr>
        <w:pStyle w:val="BodyText"/>
      </w:pPr>
      <w:r>
        <w:t xml:space="preserve">6. Сведения об отнесении ребенка к одной из категорий детей, находящихся</w:t>
      </w:r>
    </w:p>
    <w:p>
      <w:pPr>
        <w:pStyle w:val="BodyText"/>
      </w:pPr>
    </w:p>
    <w:p>
      <w:pPr>
        <w:pStyle w:val="BodyText"/>
      </w:pPr>
      <w:r>
        <w:t xml:space="preserve">           в трудной жизненной ситуации, об отнесении лица к категории лиц из числа детей-сирот и детей, оставшихся без попечения родителей.</w:t>
      </w:r>
    </w:p>
    <w:p>
      <w:pPr>
        <w:pStyle w:val="BodyText"/>
      </w:pPr>
      <w:r>
        <w:t xml:space="preserve">7. Сведения о месте жительства ребенка, лица из числа детей-сирот и детей, оставшихся без попечения родителей, в городе Москве.</w:t>
      </w:r>
    </w:p>
    <w:p>
      <w:pPr>
        <w:pStyle w:val="BodyText"/>
      </w:pPr>
    </w:p>
    <w:p>
      <w:pPr>
        <w:pStyle w:val="BodyText"/>
      </w:pPr>
      <w:r>
        <w:t xml:space="preserve">8. Страховой номер обязательного пенсионного страхования (СНИЛС) ребенка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(в случае подачи заявления о предоставлении услуг отдыха и оздоровления</w:t>
      </w:r>
    </w:p>
    <w:p>
      <w:pPr>
        <w:pStyle w:val="BodyText"/>
      </w:pPr>
    </w:p>
    <w:p>
      <w:pPr>
        <w:pStyle w:val="BodyText"/>
      </w:pPr>
      <w:r>
        <w:t xml:space="preserve">           с использованием Портала государственных и муниципальных услуг (функций) города Москвы</w:t>
      </w:r>
      <w:r>
        <w:t xml:space="preserve"> </w:t>
      </w:r>
      <w:hyperlink r:id="rId23">
        <w:r>
          <w:rPr>
            <w:rStyle w:val="Hyperlink"/>
          </w:rPr>
          <w:t xml:space="preserve">https://www.mos.ru</w:t>
        </w:r>
      </w:hyperlink>
      <w:r>
        <w:t xml:space="preserve">).</w:t>
      </w:r>
    </w:p>
    <w:p>
      <w:pPr>
        <w:pStyle w:val="BodyText"/>
      </w:pPr>
    </w:p>
    <w:p>
      <w:pPr>
        <w:pStyle w:val="BodyText"/>
      </w:pPr>
      <w:r>
        <w:t xml:space="preserve">9. Сведения документа, удостоверяющего личность сопровождающего лица</w:t>
      </w:r>
    </w:p>
    <w:p>
      <w:pPr>
        <w:pStyle w:val="BodyText"/>
      </w:pPr>
    </w:p>
    <w:p>
      <w:pPr>
        <w:pStyle w:val="BodyText"/>
      </w:pPr>
      <w:r>
        <w:t xml:space="preserve">           (в случае организации совместного выездного отдыха).</w:t>
      </w:r>
    </w:p>
    <w:p>
      <w:pPr>
        <w:pStyle w:val="BodyText"/>
      </w:pPr>
      <w:r>
        <w:t xml:space="preserve">10. Страховой номер обязательного пенсионного страхования (СНИЛС) сопровождающего лица (в случае организации совместного выездного отдыха).</w:t>
      </w:r>
    </w:p>
    <w:p>
      <w:pPr>
        <w:pStyle w:val="BodyText"/>
      </w:pPr>
      <w:r>
        <w:t xml:space="preserve">11. Сведения о доверенности, подтверждающей полномочия доверенного лица для сопровождения во время отдыха и оздоровления (в случае сопровождения ребенка доверенным лицом для сопровождения во время отдыха и оздоровления).</w:t>
      </w:r>
    </w:p>
    <w:p>
      <w:pPr>
        <w:pStyle w:val="BodyText"/>
      </w:pPr>
      <w:r>
        <w:t xml:space="preserve">12. Сведения о кредитной организации и открытом в кредитной организации счете родителя или иного законного представителя ребенка для перечисления денежных средств на самостоятельную организацию отдыха и оздоровления (в случае выбора сертификата на получение выплаты на самостоятельную организацию отдыха и оздоровления).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Справочно: возможность прикрепления электронных образов документов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             к заявлению о предоставлении услуг отдыха и оздоровления не предусмотрена.</w:t>
      </w:r>
    </w:p>
    <w:bookmarkStart w:id="24" w:name="кто-может-подать-заявление"/>
    <w:p>
      <w:pPr>
        <w:pStyle w:val="Heading4"/>
      </w:pPr>
      <w:r>
        <w:t xml:space="preserve">· Кто может подать заявление?</w:t>
      </w:r>
    </w:p>
    <w:bookmarkEnd w:id="24"/>
    <w:p>
      <w:pPr>
        <w:pStyle w:val="FirstParagraph"/>
      </w:pPr>
      <w:r>
        <w:t xml:space="preserve">Заявление о предоставлении услуг отдыха и оздоровления может подать родитель (иной законный представитель) или доверенное лицо на совершение действий в период проведения заявочной кампании.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Какие документы подтверждают полномочия законного представителя?</w:t>
      </w:r>
    </w:p>
    <w:p>
      <w:pPr>
        <w:pStyle w:val="BodyText"/>
      </w:pPr>
      <w:r>
        <w:t xml:space="preserve">Согласно Гражданскому кодексу Российской Федерации законными представителями несовершеннолетних являются:</w:t>
      </w:r>
    </w:p>
    <w:p>
      <w:pPr>
        <w:pStyle w:val="BodyText"/>
      </w:pPr>
      <w:r>
        <w:t xml:space="preserve">родители;</w:t>
      </w:r>
    </w:p>
    <w:p>
      <w:pPr>
        <w:pStyle w:val="BodyText"/>
      </w:pPr>
      <w:r>
        <w:t xml:space="preserve">опекуны;</w:t>
      </w:r>
    </w:p>
    <w:p>
      <w:pPr>
        <w:pStyle w:val="BodyText"/>
      </w:pPr>
      <w:r>
        <w:t xml:space="preserve">попечители;</w:t>
      </w:r>
    </w:p>
    <w:p>
      <w:pPr>
        <w:pStyle w:val="BodyText"/>
      </w:pPr>
      <w:r>
        <w:t xml:space="preserve">приемные родители.</w:t>
      </w:r>
    </w:p>
    <w:p>
      <w:pPr>
        <w:pStyle w:val="BodyText"/>
      </w:pPr>
      <w:r>
        <w:t xml:space="preserve">Документом, подтверждающим полномочия</w:t>
      </w:r>
      <w:r>
        <w:t xml:space="preserve"> </w:t>
      </w:r>
      <w:r>
        <w:rPr>
          <w:bCs/>
          <w:b/>
        </w:rPr>
        <w:t xml:space="preserve">родителя</w:t>
      </w:r>
      <w:r>
        <w:t xml:space="preserve">, является паспорт родителя и (или) свидетельство о рождении ребенка. В случае смены фамилии необходимо дополнительно предоставить документ, подтверждающий смену фамилии. Документом, подтверждающим полномочия</w:t>
      </w:r>
      <w:r>
        <w:t xml:space="preserve"> </w:t>
      </w:r>
      <w:r>
        <w:rPr>
          <w:bCs/>
          <w:b/>
        </w:rPr>
        <w:t xml:space="preserve">опекуна, попечителя, приемного родителя</w:t>
      </w:r>
      <w:r>
        <w:t xml:space="preserve">, является распоряжение, договор, постановление о передаче ребенка под опеку/в приемную семью.</w:t>
      </w:r>
    </w:p>
    <w:bookmarkStart w:id="25" w:name="X86575539d2f8239ff93bf7b1d47e1ca4466ab77"/>
    <w:p>
      <w:pPr>
        <w:pStyle w:val="Heading4"/>
      </w:pPr>
      <w:r>
        <w:t xml:space="preserve">· Нужен ли СНИЛС ребенка при подаче заявления?</w:t>
      </w:r>
    </w:p>
    <w:bookmarkEnd w:id="25"/>
    <w:p>
      <w:pPr>
        <w:pStyle w:val="FirstParagraph"/>
      </w:pPr>
      <w:r>
        <w:t xml:space="preserve">Для подачи заявления о предоставлении услуг отдыха и оздоровления на Портале государственных и муниципальных услуг (функций) города Москвы необходимо указать данные СНИЛС ребенка и родителя.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случае если СНИЛС не оформлен</w:t>
      </w:r>
      <w:r>
        <w:t xml:space="preserve">, Вы можете в период проведения заявочной кампании подать заявление с помощью работника ГАУК "МОСГОРТУР" при личном обращении в офис ГАУК "МОСГОРТУР" по адресу: переулок Огородная Слобода,</w:t>
      </w:r>
    </w:p>
    <w:p>
      <w:pPr>
        <w:pStyle w:val="BodyText"/>
      </w:pPr>
    </w:p>
    <w:p>
      <w:pPr>
        <w:pStyle w:val="BodyText"/>
      </w:pPr>
      <w:r>
        <w:t xml:space="preserve">           д. 9, стр. 1, ежедневно с 8:00 по 20:00 (по предварительной электронной записи через Портал www.mos.ru).</w:t>
      </w:r>
    </w:p>
    <w:p>
      <w:pPr>
        <w:pStyle w:val="BodyText"/>
      </w:pPr>
      <w:bookmarkStart w:id="26" w:name="Xbe060c6d18b1aefa7cb16b8897b22ab821a8fe8"/>
      <w:r>
        <w:t xml:space="preserve">·</w:t>
      </w:r>
      <w:r>
        <w:t xml:space="preserve"> </w:t>
      </w:r>
      <w:r>
        <w:rPr>
          <w:bCs/>
          <w:b/>
        </w:rPr>
        <w:t xml:space="preserve">В какие туристические и курортные зоны будут предоставляться бесплатные путевки в 2019 году?</w:t>
      </w:r>
      <w:bookmarkEnd w:id="26"/>
    </w:p>
    <w:p>
      <w:pPr>
        <w:pStyle w:val="BodyText"/>
      </w:pPr>
      <w:r>
        <w:t xml:space="preserve">1. Москва и Подмосковье.</w:t>
      </w:r>
    </w:p>
    <w:p>
      <w:pPr>
        <w:pStyle w:val="BodyText"/>
      </w:pPr>
      <w:r>
        <w:t xml:space="preserve">2. Центральное Черноземье (Брянская, Орловская, Курская, Тамбовская области).</w:t>
      </w:r>
    </w:p>
    <w:p>
      <w:pPr>
        <w:pStyle w:val="BodyText"/>
      </w:pPr>
      <w:r>
        <w:t xml:space="preserve">3. Верхнее Поволжье (Костромская, Тверская, Ярославская области).</w:t>
      </w:r>
    </w:p>
    <w:p>
      <w:pPr>
        <w:pStyle w:val="BodyText"/>
      </w:pPr>
      <w:r>
        <w:t xml:space="preserve">4. Средняя полоса (Владимирская, Ивановская, Калужская, Рязанская, Смоленская области).</w:t>
      </w:r>
    </w:p>
    <w:p>
      <w:pPr>
        <w:pStyle w:val="BodyText"/>
      </w:pPr>
      <w:r>
        <w:t xml:space="preserve">5. Урал (Республика Удмуртия, Свердловская область).</w:t>
      </w:r>
    </w:p>
    <w:p>
      <w:pPr>
        <w:pStyle w:val="BodyText"/>
      </w:pPr>
      <w:r>
        <w:t xml:space="preserve">6. Северный Кавказ (Ставропольский край).</w:t>
      </w:r>
    </w:p>
    <w:p>
      <w:pPr>
        <w:pStyle w:val="BodyText"/>
      </w:pPr>
      <w:r>
        <w:t xml:space="preserve">7. Русский Север (Архангельская, Вологодская области).</w:t>
      </w:r>
    </w:p>
    <w:p>
      <w:pPr>
        <w:pStyle w:val="BodyText"/>
      </w:pPr>
      <w:r>
        <w:t xml:space="preserve">8. Среднее Поволжье (Республика Мордовия, Республика Чувашия, Нижегородская, Пензенская, Ульяновская области).</w:t>
      </w:r>
    </w:p>
    <w:p>
      <w:pPr>
        <w:pStyle w:val="BodyText"/>
      </w:pPr>
      <w:r>
        <w:t xml:space="preserve">9. Приазовье (Ростовская область).</w:t>
      </w:r>
    </w:p>
    <w:p>
      <w:pPr>
        <w:pStyle w:val="BodyText"/>
      </w:pPr>
      <w:r>
        <w:t xml:space="preserve">10. Причерноморье (Краснодарский край).</w:t>
      </w:r>
    </w:p>
    <w:p>
      <w:pPr>
        <w:pStyle w:val="BodyText"/>
      </w:pPr>
      <w:r>
        <w:t xml:space="preserve">11. Республика Крым (Республика Крым, город Севастополь).</w:t>
      </w:r>
    </w:p>
    <w:p>
      <w:pPr>
        <w:pStyle w:val="BodyText"/>
      </w:pPr>
      <w:r>
        <w:t xml:space="preserve">12. Республика Беларусь.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При предоставлении услуг отдыха и оздоровления будут ли учитываться нарушения отдыхающими Правил отдыха и оздоровления?</w:t>
      </w:r>
    </w:p>
    <w:p>
      <w:pPr>
        <w:pStyle w:val="BodyText"/>
      </w:pPr>
      <w:r>
        <w:t xml:space="preserve">Да, услуги отдыха и оздоровления предоставляются только при условии отсутствия следующих обстоятельств:</w:t>
      </w:r>
    </w:p>
    <w:p>
      <w:pPr>
        <w:pStyle w:val="BodyText"/>
      </w:pPr>
      <w:r>
        <w:t xml:space="preserve">- нарушение отдыхающими детьми и (или) сопровождающими лицами Правил отдыха и оздоровления;</w:t>
      </w:r>
    </w:p>
    <w:p>
      <w:pPr>
        <w:pStyle w:val="BodyText"/>
      </w:pPr>
      <w:r>
        <w:t xml:space="preserve">- нарушение сопровождающими лицами обязательств, предусмотренных соглашением о сопровождении детей во время отдыха и оздоровления;</w:t>
      </w:r>
    </w:p>
    <w:p>
      <w:pPr>
        <w:pStyle w:val="BodyText"/>
      </w:pPr>
      <w:r>
        <w:t xml:space="preserve">- неосуществление отдыха и оздоровления по предоставленной бесплатной путевке для отдыха и оздоровления без уважительной причины.</w:t>
      </w:r>
    </w:p>
    <w:bookmarkStart w:id="27" w:name="X293a72ab4300899f881d3abaf74302c68aee4d2"/>
    <w:p>
      <w:pPr>
        <w:pStyle w:val="Heading4"/>
      </w:pPr>
      <w:r>
        <w:t xml:space="preserve">· Как определяется возраст ребенка при выборе услуги предоставления бесплатной путевки для отдыха и оздоровления?</w:t>
      </w:r>
    </w:p>
    <w:bookmarkEnd w:id="27"/>
    <w:p>
      <w:pPr>
        <w:pStyle w:val="FirstParagraph"/>
      </w:pPr>
    </w:p>
    <w:p>
      <w:pPr>
        <w:pStyle w:val="BodyText"/>
      </w:pPr>
      <w:r>
        <w:t xml:space="preserve">Возраст ребёнка определяется на момент заезда в организацию отдыха</w:t>
      </w:r>
    </w:p>
    <w:p>
      <w:pPr>
        <w:pStyle w:val="BodyText"/>
      </w:pPr>
    </w:p>
    <w:p>
      <w:pPr>
        <w:pStyle w:val="BodyText"/>
      </w:pPr>
      <w:r>
        <w:t xml:space="preserve">           и оздоровления, а не на момент подачи заявления на предоставление бесплатной путевки для отдыха и оздоровления.</w:t>
      </w:r>
    </w:p>
    <w:p>
      <w:pPr>
        <w:pStyle w:val="BodyText"/>
      </w:pPr>
    </w:p>
    <w:bookmarkStart w:id="28" w:name="X8201350630187b68e88f3c9b3300b6bdd83801e"/>
    <w:p>
      <w:pPr>
        <w:pStyle w:val="Heading4"/>
      </w:pPr>
      <w:r>
        <w:t xml:space="preserve">· При подаче заявления на предоставление бесплатной путевки для отдыха</w:t>
      </w:r>
    </w:p>
    <w:bookmarkEnd w:id="28"/>
    <w:bookmarkStart w:id="30" w:name="section"/>
    <w:p>
      <w:pPr>
        <w:pStyle w:val="Heading4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</w:p>
    <w:bookmarkStart w:id="29" w:name="Xd5d98f7ef0681c3a35c4a8057b84d839a1f403a"/>
    <w:p>
      <w:pPr>
        <w:pStyle w:val="Heading4"/>
      </w:pPr>
      <w:r>
        <w:t xml:space="preserve">             и оздоровления система просит указать способ осуществления проезда, для чего?</w:t>
      </w:r>
    </w:p>
    <w:bookmarkEnd w:id="29"/>
    <w:bookmarkEnd w:id="30"/>
    <w:p>
      <w:pPr>
        <w:pStyle w:val="FirstParagraph"/>
      </w:pPr>
    </w:p>
    <w:p>
      <w:pPr>
        <w:pStyle w:val="BodyText"/>
      </w:pPr>
      <w:r>
        <w:t xml:space="preserve">Предоставляемая бесплатная путевка для отдыха и оздоровления включает все составляющие отдыха и оздоровления, в том числе проезд до места отдыха и обратно. Вместе с тем многие заявители уже на этапе подачи заявления знают, что добираться до места отдыха либо обратно будут самостоятельно. Если в момент подачи заявления Вы не можете дать точный ответ о способе осуществления проезда к месту отдыха</w:t>
      </w:r>
    </w:p>
    <w:p>
      <w:pPr>
        <w:pStyle w:val="BodyText"/>
      </w:pPr>
    </w:p>
    <w:p>
      <w:pPr>
        <w:pStyle w:val="BodyText"/>
      </w:pPr>
      <w:r>
        <w:t xml:space="preserve">           и обратно, рекомендуем Вам выбрать вариант "В составе организованной группы".</w:t>
      </w:r>
    </w:p>
    <w:p>
      <w:pPr>
        <w:pStyle w:val="BodyText"/>
      </w:pPr>
      <w:r>
        <w:t xml:space="preserve">В случае необходимости, отказаться от осуществления проезда в организацию отдыха и обратно в составе организованной группы Вы также сможете при личном обращении в офис ГАУК "МОСГОРТУР" не позднее чем за 15 рабочих дней до даты заезда по предоставленной путевке.</w:t>
      </w:r>
    </w:p>
    <w:p>
      <w:pPr>
        <w:pStyle w:val="BodyText"/>
      </w:pPr>
      <w:r>
        <w:t xml:space="preserve">Обращаем внимание, что в случае выбора организации самостоятельного проезда при подаче заявления о предоставлении услуг отдыха и оздоровления впоследствии изменить свое решение не представляется возможным.</w:t>
      </w:r>
    </w:p>
    <w:p>
      <w:pPr>
        <w:pStyle w:val="BodyText"/>
      </w:pPr>
    </w:p>
    <w:bookmarkStart w:id="31" w:name="Xc2f77f75e3b67ab7a586162110f3a27d3af178d"/>
    <w:p>
      <w:pPr>
        <w:pStyle w:val="Heading4"/>
      </w:pPr>
      <w:r>
        <w:t xml:space="preserve">· При подаче заявления на предоставление бесплатной путевки для отдыха</w:t>
      </w:r>
    </w:p>
    <w:bookmarkEnd w:id="31"/>
    <w:bookmarkStart w:id="33" w:name="section-1"/>
    <w:p>
      <w:pPr>
        <w:pStyle w:val="Heading4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</w:p>
    <w:bookmarkStart w:id="32" w:name="Xbff4c3ae24683a6072126e988b698d215a24ab5"/>
    <w:p>
      <w:pPr>
        <w:pStyle w:val="Heading4"/>
      </w:pPr>
      <w:r>
        <w:t xml:space="preserve">             и оздоровления я выбрал(-а) самостоятельный способ проезда в организацию отдыха, но планы изменились. Возможно ли включить моего ребенка в списки отправляющихся на отдых с организованной группой?</w:t>
      </w:r>
    </w:p>
    <w:bookmarkEnd w:id="32"/>
    <w:bookmarkEnd w:id="33"/>
    <w:p>
      <w:pPr>
        <w:pStyle w:val="FirstParagraph"/>
      </w:pPr>
      <w:r>
        <w:t xml:space="preserve">Нет, такая возможность отсутствует. Если при подаче заявления Вы выбирали самостоятельный способ осуществления проезда, то транспортные билеты для проезда в организацию отдыха, согласно Вашему заявлению, не закупались.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Кто может сопровождать ребенка на отдых и оздоровление?</w:t>
      </w:r>
    </w:p>
    <w:p>
      <w:pPr>
        <w:pStyle w:val="BodyText"/>
      </w:pPr>
    </w:p>
    <w:p>
      <w:pPr>
        <w:pStyle w:val="BodyText"/>
      </w:pPr>
      <w:r>
        <w:t xml:space="preserve">Сопровождать ребенка при совместном отдыхе может родитель (иной законный представитель) или доверенное лицо для сопровождения во время отдыха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и оздоровления, указанное в заявлении на предоставление бесплатной путевки</w:t>
      </w:r>
    </w:p>
    <w:p>
      <w:pPr>
        <w:pStyle w:val="BodyText"/>
      </w:pPr>
    </w:p>
    <w:p>
      <w:pPr>
        <w:pStyle w:val="BodyText"/>
      </w:pPr>
      <w:r>
        <w:t xml:space="preserve">           для отдыха и оздоровления. В случае сопровождения ребенка при совместном отдыхе доверенным лицом, в заявлении на предоставление бесплатной путевки в том числе указываются:</w:t>
      </w:r>
    </w:p>
    <w:p>
      <w:pPr>
        <w:pStyle w:val="BodyText"/>
      </w:pPr>
      <w:r>
        <w:t xml:space="preserve">- сведения документа, удостоверяющего личность сопровождающего лица;</w:t>
      </w:r>
    </w:p>
    <w:p>
      <w:pPr>
        <w:pStyle w:val="BodyText"/>
      </w:pPr>
      <w:r>
        <w:t xml:space="preserve">- cтраховой номер обязательного пенсионного страхования (СНИЛС) сопровождающего лица;</w:t>
      </w:r>
    </w:p>
    <w:p>
      <w:pPr>
        <w:pStyle w:val="BodyText"/>
      </w:pPr>
    </w:p>
    <w:p>
      <w:pPr>
        <w:pStyle w:val="BodyText"/>
      </w:pPr>
      <w:r>
        <w:t xml:space="preserve">- cведения о доверенности, подтверждающей полномочия доверенного лица</w:t>
      </w:r>
    </w:p>
    <w:p>
      <w:pPr>
        <w:pStyle w:val="BodyText"/>
      </w:pPr>
    </w:p>
    <w:p>
      <w:pPr>
        <w:pStyle w:val="BodyText"/>
      </w:pPr>
      <w:r>
        <w:t xml:space="preserve">           для сопровождения во время отдыха и оздоровления, а именно нотариально заверенные согласие или доверенность.</w:t>
      </w:r>
    </w:p>
    <w:p>
      <w:pPr>
        <w:pStyle w:val="BodyText"/>
      </w:pPr>
    </w:p>
    <w:bookmarkStart w:id="34" w:name="X67cda5c68d10888b97b9167cb8a47ddd8345793"/>
    <w:p>
      <w:pPr>
        <w:pStyle w:val="Heading4"/>
      </w:pPr>
      <w:r>
        <w:t xml:space="preserve">· Кто имеет возможность получить сертификат на получение выплат</w:t>
      </w:r>
    </w:p>
    <w:bookmarkEnd w:id="34"/>
    <w:bookmarkStart w:id="36" w:name="section-2"/>
    <w:p>
      <w:pPr>
        <w:pStyle w:val="Heading4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</w:p>
    <w:bookmarkStart w:id="35" w:name="X466df58e47b5c02185ebe32a06459945ecf4100"/>
    <w:p>
      <w:pPr>
        <w:pStyle w:val="Heading4"/>
      </w:pPr>
      <w:r>
        <w:t xml:space="preserve">             на самостоятельную организацию отдыха и оздоровления?</w:t>
      </w:r>
    </w:p>
    <w:bookmarkEnd w:id="35"/>
    <w:bookmarkEnd w:id="36"/>
    <w:p>
      <w:pPr>
        <w:pStyle w:val="FirstParagraph"/>
      </w:pPr>
    </w:p>
    <w:p>
      <w:pPr>
        <w:pStyle w:val="BodyText"/>
      </w:pPr>
      <w:r>
        <w:t xml:space="preserve">Сертификат на получение выплат на самостоятельную организацию отдыха</w:t>
      </w:r>
    </w:p>
    <w:p>
      <w:pPr>
        <w:pStyle w:val="BodyText"/>
      </w:pPr>
    </w:p>
    <w:p>
      <w:pPr>
        <w:pStyle w:val="BodyText"/>
      </w:pPr>
      <w:r>
        <w:t xml:space="preserve">           и оздоровления предоставляется детям из малообеспеченных семей, имеющим место жительства в городе Москве, в возрасте от 3 до 15 лет включительно (при условии получения ежемесячного пособия на ребенка в соответствии с Законом города Москвы от 3 ноября 2004 г. № 67 "О ежемесячном пособии на ребенка").</w:t>
      </w:r>
    </w:p>
    <w:bookmarkStart w:id="37" w:name="X4ef1ea2f4237db3ff896d40fe8c59ffdbad608f"/>
    <w:p>
      <w:pPr>
        <w:pStyle w:val="Heading4"/>
      </w:pPr>
      <w:r>
        <w:t xml:space="preserve">· Какова сумма выплат по сертификату на самостоятельную организацию отдыха и оздоровления?</w:t>
      </w:r>
    </w:p>
    <w:bookmarkEnd w:id="37"/>
    <w:p>
      <w:pPr>
        <w:pStyle w:val="FirstParagraph"/>
      </w:pPr>
    </w:p>
    <w:p>
      <w:pPr>
        <w:pStyle w:val="BodyText"/>
      </w:pPr>
      <w:r>
        <w:t xml:space="preserve">Сумма выплат по сертификату на самостоятельную организацию отдыха</w:t>
      </w:r>
    </w:p>
    <w:p>
      <w:pPr>
        <w:pStyle w:val="BodyText"/>
      </w:pPr>
    </w:p>
    <w:p>
      <w:pPr>
        <w:pStyle w:val="BodyText"/>
      </w:pPr>
      <w:r>
        <w:t xml:space="preserve">           и оздоровления составляет 30 000 руб.</w:t>
      </w:r>
    </w:p>
    <w:bookmarkStart w:id="38" w:name="X576694682477e99d71a0bc56f3c47d3a00f5efc"/>
    <w:p>
      <w:pPr>
        <w:pStyle w:val="Heading4"/>
      </w:pPr>
      <w:r>
        <w:t xml:space="preserve">· Изменится ли порядок предоставления сертификата на получение выплат на самостоятельную организацию отдыха и оздоровления в 2019 году?</w:t>
      </w:r>
    </w:p>
    <w:bookmarkEnd w:id="38"/>
    <w:p>
      <w:pPr>
        <w:pStyle w:val="FirstParagraph"/>
      </w:pPr>
    </w:p>
    <w:p>
      <w:pPr>
        <w:pStyle w:val="BodyText"/>
      </w:pPr>
      <w:r>
        <w:t xml:space="preserve">Да, в период заявочной кампании 2019 года выбрать возможность предоставления сертификата на получение выплат на самостоятельную организацию отдыха</w:t>
      </w:r>
    </w:p>
    <w:p>
      <w:pPr>
        <w:pStyle w:val="BodyText"/>
      </w:pPr>
    </w:p>
    <w:p>
      <w:pPr>
        <w:pStyle w:val="BodyText"/>
      </w:pPr>
      <w:r>
        <w:t xml:space="preserve">           и оздоровления можно как на первом, так и на втором этапе заявочной кампании.</w:t>
      </w:r>
    </w:p>
    <w:p>
      <w:pPr>
        <w:pStyle w:val="BodyText"/>
      </w:pPr>
    </w:p>
    <w:p>
      <w:pPr>
        <w:pStyle w:val="BodyText"/>
      </w:pPr>
      <w:r>
        <w:t xml:space="preserve">На первом этапе заявочной кампании родители (законные представители) детей из малообеспеченных семей уже при подаче заявления о предоставлении услуг отдыха и оздоровления могут выбрать услугу предоставления сертификата на получение выплат на самостоятельную организацию отдыха и оздоровления. В таком случае заявители указывают цель обращения "Перечисление денежных средств на детей"</w:t>
      </w:r>
    </w:p>
    <w:p>
      <w:pPr>
        <w:pStyle w:val="BodyText"/>
      </w:pPr>
    </w:p>
    <w:p>
      <w:pPr>
        <w:pStyle w:val="BodyText"/>
      </w:pPr>
      <w:r>
        <w:t xml:space="preserve">           и уже на первом этапе дополняют заявление сведениями о кредитной организации (указывают банковские реквизиты).</w:t>
      </w:r>
    </w:p>
    <w:p>
      <w:pPr>
        <w:pStyle w:val="BodyText"/>
      </w:pPr>
      <w:r>
        <w:t xml:space="preserve">Порядок предоставления сертификата на получение выплат на самостоятельную организацию отдыха и оздоровления на втором этапе заявочной кампании остается прежним.</w:t>
      </w:r>
    </w:p>
    <w:p>
      <w:pPr>
        <w:pStyle w:val="BodyText"/>
      </w:pPr>
    </w:p>
    <w:bookmarkStart w:id="39" w:name="X98689bc0a06379e4353ebb00da3252ca67d24a3"/>
    <w:p>
      <w:pPr>
        <w:pStyle w:val="Heading4"/>
      </w:pPr>
      <w:r>
        <w:t xml:space="preserve">· Как определяется возраст ребенка при выборе услуги предоставления сертификата на получение выплаты на самостоятельную организацию отдыха</w:t>
      </w:r>
    </w:p>
    <w:bookmarkEnd w:id="39"/>
    <w:bookmarkStart w:id="41" w:name="section-3"/>
    <w:p>
      <w:pPr>
        <w:pStyle w:val="Heading4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</w:p>
    <w:bookmarkStart w:id="40" w:name="и-оздоровления"/>
    <w:p>
      <w:pPr>
        <w:pStyle w:val="Heading4"/>
      </w:pPr>
      <w:r>
        <w:t xml:space="preserve">             и оздоровления?</w:t>
      </w:r>
    </w:p>
    <w:bookmarkEnd w:id="40"/>
    <w:bookmarkEnd w:id="41"/>
    <w:p>
      <w:pPr>
        <w:pStyle w:val="FirstParagraph"/>
      </w:pPr>
    </w:p>
    <w:p>
      <w:pPr>
        <w:pStyle w:val="BodyText"/>
      </w:pPr>
      <w:r>
        <w:t xml:space="preserve">Возраст ребёнка определяется строго на момент подачи заявления</w:t>
      </w:r>
    </w:p>
    <w:p>
      <w:pPr>
        <w:pStyle w:val="BodyText"/>
      </w:pPr>
    </w:p>
    <w:p>
      <w:pPr>
        <w:pStyle w:val="BodyText"/>
      </w:pPr>
      <w:r>
        <w:t xml:space="preserve">           о предоставлении сертификата на получение выплаты на самостоятельную организацию отдыха и оздоровления.</w:t>
      </w:r>
    </w:p>
    <w:bookmarkStart w:id="42" w:name="Xc81aad3f6999e0b98b17786111e72def34f29b5"/>
    <w:p>
      <w:pPr>
        <w:pStyle w:val="Heading4"/>
      </w:pPr>
      <w:r>
        <w:t xml:space="preserve">· Когда будут перечислены денежные средства по сертификату на получение выплат на самостоятельную организацию отдыха и оздоровления?</w:t>
      </w:r>
    </w:p>
    <w:bookmarkEnd w:id="42"/>
    <w:p>
      <w:pPr>
        <w:pStyle w:val="FirstParagraph"/>
      </w:pPr>
    </w:p>
    <w:p>
      <w:pPr>
        <w:pStyle w:val="BodyText"/>
      </w:pPr>
      <w:r>
        <w:t xml:space="preserve">В случае положительного решения выплаты по сертификатам на получение выплат на самостоятельную организацию отдыха и оздоровления будут произведены</w:t>
      </w:r>
    </w:p>
    <w:p>
      <w:pPr>
        <w:pStyle w:val="BodyText"/>
      </w:pPr>
    </w:p>
    <w:p>
      <w:pPr>
        <w:pStyle w:val="BodyText"/>
      </w:pPr>
      <w:r>
        <w:t xml:space="preserve">           в период с 18 января по 18 марта 2019 г.</w:t>
      </w:r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Я являюсь одинокой многодетной матерью, но при этом не получаю пособие по малообеспеченности. Могут ли мои дети получить услугу отдыха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              и оздоровления?</w:t>
      </w:r>
    </w:p>
    <w:p>
      <w:pPr>
        <w:pStyle w:val="BodyText"/>
      </w:pPr>
    </w:p>
    <w:p>
      <w:pPr>
        <w:pStyle w:val="BodyText"/>
      </w:pPr>
      <w:r>
        <w:t xml:space="preserve">Услуги отдыха и оздоровления предоставляются детям, находящимся в трудной жизненной ситуации (детям льготных категорий). Согласно федеральному законодательству дети из многодетных семей, а также дети одиноких матерей</w:t>
      </w:r>
    </w:p>
    <w:p>
      <w:pPr>
        <w:pStyle w:val="BodyText"/>
      </w:pPr>
    </w:p>
    <w:p>
      <w:pPr>
        <w:pStyle w:val="BodyText"/>
      </w:pPr>
      <w:r>
        <w:t xml:space="preserve">           не относятся к детям, находящимся в трудной жизненной ситуации.</w:t>
      </w:r>
    </w:p>
    <w:p>
      <w:pPr>
        <w:pStyle w:val="BodyText"/>
      </w:pPr>
    </w:p>
    <w:p>
      <w:pPr>
        <w:pStyle w:val="BodyText"/>
      </w:pPr>
      <w:r>
        <w:t xml:space="preserve">Таким образом, предоставление услуг отдыха и оздоровления детям</w:t>
      </w:r>
    </w:p>
    <w:p>
      <w:pPr>
        <w:pStyle w:val="BodyText"/>
      </w:pPr>
    </w:p>
    <w:p>
      <w:pPr>
        <w:pStyle w:val="BodyText"/>
      </w:pPr>
      <w:r>
        <w:t xml:space="preserve">           из многодетных семей, а также детям одиноких матерей не предусмотрено действующим законодательством.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Справочно: семья признается малообеспеченной при условии получения ежемесячного пособия на ребенка в соответствии с Законом города Москвы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             от 3 ноября 2004 г. № 67 «О ежемесячном пособии на ребенка».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Можно ли получить несколько услуг отдыха и оздоровления на одного ребенка?</w:t>
      </w:r>
    </w:p>
    <w:p>
      <w:pPr>
        <w:pStyle w:val="BodyText"/>
      </w:pPr>
    </w:p>
    <w:p>
      <w:pPr>
        <w:pStyle w:val="BodyText"/>
      </w:pPr>
      <w:r>
        <w:t xml:space="preserve">Услуги отдыха и оздоровления предоставляются</w:t>
      </w:r>
      <w:r>
        <w:t xml:space="preserve"> </w:t>
      </w:r>
      <w:r>
        <w:rPr>
          <w:bCs/>
          <w:b/>
        </w:rPr>
        <w:t xml:space="preserve">не чаще</w:t>
      </w:r>
      <w:r>
        <w:t xml:space="preserve"> </w:t>
      </w:r>
      <w:r>
        <w:t xml:space="preserve">одного раза в год.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Можно ли отозвать поданное заявление?</w:t>
      </w:r>
    </w:p>
    <w:p>
      <w:pPr>
        <w:pStyle w:val="BodyText"/>
      </w:pPr>
      <w:r>
        <w:t xml:space="preserve">Отозвать поданное заявление о предоставлении услуг отдыха и оздоровления можно как на первом, так и на втором этапе заявочной кампании.</w:t>
      </w:r>
    </w:p>
    <w:p>
      <w:pPr>
        <w:pStyle w:val="BodyText"/>
      </w:pPr>
    </w:p>
    <w:p>
      <w:pPr>
        <w:pStyle w:val="BodyText"/>
      </w:pPr>
      <w:r>
        <w:t xml:space="preserve">Отзыв ранее поданного заявления можно оформить через Портал государственных и муниципальных услуг (функций)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</w:t>
        </w:r>
      </w:hyperlink>
      <w:r>
        <w:t xml:space="preserve"> </w:t>
      </w:r>
      <w:r>
        <w:t xml:space="preserve">либо с помощью работника ГАУК "МОСГОРТУР"</w:t>
      </w:r>
    </w:p>
    <w:p>
      <w:pPr>
        <w:pStyle w:val="BodyText"/>
      </w:pPr>
    </w:p>
    <w:p>
      <w:pPr>
        <w:pStyle w:val="BodyText"/>
      </w:pPr>
      <w:r>
        <w:t xml:space="preserve">           при личном обращении в офис ГАУК "МОСГОРТУР" (по предварительной электронной записи через Портал www.mos.ru)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Если мы допустили ошибку в заявлении, можно ли ее исправить?</w:t>
      </w:r>
    </w:p>
    <w:p>
      <w:pPr>
        <w:pStyle w:val="BodyText"/>
      </w:pPr>
    </w:p>
    <w:p>
      <w:pPr>
        <w:pStyle w:val="BodyText"/>
      </w:pPr>
      <w:r>
        <w:t xml:space="preserve">Изменения в заявление о предоставлении услуг отдыха и оздоровления</w:t>
      </w:r>
    </w:p>
    <w:p>
      <w:pPr>
        <w:pStyle w:val="BodyText"/>
      </w:pPr>
    </w:p>
    <w:p>
      <w:pPr>
        <w:pStyle w:val="BodyText"/>
      </w:pPr>
      <w:r>
        <w:t xml:space="preserve">           не вносятся. Однако в период I этапа заявочной кампании можно отозвать ранее поданное заявление и подать новое заявление.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В нашей семье воспитывается два ребенка-инвалида. Подскажите, как лучше подать заявление?</w:t>
      </w:r>
    </w:p>
    <w:p>
      <w:pPr>
        <w:pStyle w:val="BodyText"/>
      </w:pPr>
    </w:p>
    <w:p>
      <w:pPr>
        <w:pStyle w:val="BodyText"/>
      </w:pPr>
      <w:r>
        <w:t xml:space="preserve">В целях организации совместного отдыха двух детей-инвалидов необходимо подать единое заявление на предоставление бесплатной путевки для отдыха</w:t>
      </w:r>
    </w:p>
    <w:p>
      <w:pPr>
        <w:pStyle w:val="BodyText"/>
      </w:pPr>
    </w:p>
    <w:p>
      <w:pPr>
        <w:pStyle w:val="BodyText"/>
      </w:pPr>
      <w:r>
        <w:t xml:space="preserve">           и оздоровления на всех детей и сопровождающих лиц (в данном случае - до двух сопровождающих).</w:t>
      </w:r>
    </w:p>
    <w:bookmarkStart w:id="43" w:name="X23f910064442e8018e0cdb97b6d4e92af8a7195"/>
    <w:p>
      <w:pPr>
        <w:pStyle w:val="Heading4"/>
      </w:pPr>
      <w:r>
        <w:t xml:space="preserve">· Можно ли заменить сопровождающее лицо в заявлении после его регистрации?</w:t>
      </w:r>
    </w:p>
    <w:bookmarkEnd w:id="43"/>
    <w:p>
      <w:pPr>
        <w:pStyle w:val="FirstParagraph"/>
      </w:pPr>
    </w:p>
    <w:p>
      <w:pPr>
        <w:pStyle w:val="BodyText"/>
      </w:pPr>
      <w:r>
        <w:t xml:space="preserve">Изменения в заявление о предоставлении услуг отдыха и оздоровления</w:t>
      </w:r>
    </w:p>
    <w:p>
      <w:pPr>
        <w:pStyle w:val="BodyText"/>
      </w:pPr>
    </w:p>
    <w:p>
      <w:pPr>
        <w:pStyle w:val="BodyText"/>
      </w:pPr>
      <w:r>
        <w:t xml:space="preserve">           не вносятся. Однако на I этапе заявочной кампании можно отозвать ранее поданное заявление и подать новое заявление с другим сопровождающим. Обращаем внимание, что после предоставления услуги отдыха и оздоровления изменение сопровождающего лица в предоставленной бесплатной путевке не представляется возможным.</w:t>
      </w:r>
    </w:p>
    <w:bookmarkStart w:id="44" w:name="X7688f3afe16cd7d2a26f642370af782b3eb82b6"/>
    <w:p>
      <w:pPr>
        <w:pStyle w:val="Heading4"/>
      </w:pPr>
      <w:r>
        <w:t xml:space="preserve">· При подаче заявления о предоставлении услуг отдыха и оздоровления мне пришло уведомление о регистрации заявления. Когда я смогу узнать об итоговом решении по своему заявлению?</w:t>
      </w:r>
    </w:p>
    <w:bookmarkEnd w:id="44"/>
    <w:p>
      <w:pPr>
        <w:pStyle w:val="FirstParagraph"/>
      </w:pPr>
      <w:r>
        <w:t xml:space="preserve">По результатам рассмотрения заявлений в срок до 17 января 2019 г. всем заявителям будут направлены уведомления об итогах их рассмотрения:</w:t>
      </w:r>
    </w:p>
    <w:p>
      <w:pPr>
        <w:pStyle w:val="BodyText"/>
      </w:pPr>
      <w:r>
        <w:t xml:space="preserve">- уведомление о включении в предварительный Реестр получателей услуг отдыха и оздоровления;</w:t>
      </w:r>
    </w:p>
    <w:p>
      <w:pPr>
        <w:pStyle w:val="BodyText"/>
      </w:pPr>
      <w:r>
        <w:t xml:space="preserve">- уведомление об отказе в предоставлении услуги.</w:t>
      </w:r>
    </w:p>
    <w:p>
      <w:pPr>
        <w:pStyle w:val="BodyText"/>
      </w:pPr>
    </w:p>
    <w:bookmarkStart w:id="45" w:name="X9a1fe0c46e214e8bdee51687dc5b98bd5248266"/>
    <w:p>
      <w:pPr>
        <w:pStyle w:val="Heading4"/>
      </w:pPr>
      <w:r>
        <w:t xml:space="preserve">· После подачи заявления о предоставлении услуг отдыха и оздоровления</w:t>
      </w:r>
    </w:p>
    <w:bookmarkEnd w:id="45"/>
    <w:bookmarkStart w:id="47" w:name="section-4"/>
    <w:p>
      <w:pPr>
        <w:pStyle w:val="Heading4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</w:p>
    <w:bookmarkStart w:id="46" w:name="X7ba7ee942e634a349fb3a000582172f976e856e"/>
    <w:p>
      <w:pPr>
        <w:pStyle w:val="Heading4"/>
      </w:pPr>
      <w:r>
        <w:t xml:space="preserve">             на адрес электронной почты, указанный в заявлении, мне не приходят уведомления о статусе его рассмотрения, с чем это может быть связано?</w:t>
      </w:r>
    </w:p>
    <w:bookmarkEnd w:id="46"/>
    <w:bookmarkEnd w:id="47"/>
    <w:p>
      <w:pPr>
        <w:pStyle w:val="FirstParagraph"/>
      </w:pPr>
    </w:p>
    <w:p>
      <w:pPr>
        <w:pStyle w:val="BodyText"/>
      </w:pPr>
      <w:r>
        <w:t xml:space="preserve">Системой предусмотрено, что все уведомления по поданным заявлениям, в том числе о статусах рассмотрения поданных заявлений, направляются заявителям</w:t>
      </w:r>
    </w:p>
    <w:p>
      <w:pPr>
        <w:pStyle w:val="BodyText"/>
      </w:pPr>
    </w:p>
    <w:p>
      <w:pPr>
        <w:pStyle w:val="BodyText"/>
      </w:pPr>
      <w:r>
        <w:t xml:space="preserve">           в подсистему "личный кабинет" Портала государственных и муниципальных услуг (функций) города Москвы. Таким образом, чтобы узнать статус рассмотрения поданного заявления, Вам необходимо проверить информацию в своем "личном кабинете", а не на электронной почте.</w:t>
      </w:r>
    </w:p>
    <w:bookmarkStart w:id="48" w:name="X1e327064b7793cad78e6da61101c527a02ab601"/>
    <w:p>
      <w:pPr>
        <w:pStyle w:val="Heading4"/>
      </w:pPr>
      <w:r>
        <w:t xml:space="preserve">· Предусмотрены ли отказы в предоставлении услуг отдыха и оздоровления на I этапе заявочной кампании? По каким причинам?</w:t>
      </w:r>
    </w:p>
    <w:bookmarkEnd w:id="48"/>
    <w:p>
      <w:pPr>
        <w:pStyle w:val="FirstParagraph"/>
      </w:pPr>
      <w:r>
        <w:t xml:space="preserve">Да, предусмотрены.</w:t>
      </w:r>
    </w:p>
    <w:p>
      <w:pPr>
        <w:pStyle w:val="BodyText"/>
      </w:pPr>
    </w:p>
    <w:p>
      <w:pPr>
        <w:pStyle w:val="BodyText"/>
      </w:pPr>
      <w:r>
        <w:t xml:space="preserve">Основаниями отказа в предоставлении услуг отдыха и оздоровления в период</w:t>
      </w:r>
    </w:p>
    <w:p>
      <w:pPr>
        <w:pStyle w:val="BodyText"/>
      </w:pPr>
    </w:p>
    <w:p>
      <w:pPr>
        <w:pStyle w:val="BodyText"/>
      </w:pPr>
      <w:r>
        <w:t xml:space="preserve">           I этапа заявочной кампании являются:</w:t>
      </w:r>
    </w:p>
    <w:p>
      <w:pPr>
        <w:pStyle w:val="BodyText"/>
      </w:pPr>
      <w:r>
        <w:t xml:space="preserve">1. Отсутствие квоты на отдых и оздоровление;</w:t>
      </w:r>
    </w:p>
    <w:p>
      <w:pPr>
        <w:pStyle w:val="BodyText"/>
      </w:pPr>
      <w:r>
        <w:t xml:space="preserve">2. Представление документов, не соответствующих требованиям, установленным правовыми актами Российской Федерации, правовыми актами города Москвы, противоречивых или недостоверных сведений, либо утрата силы предоставленных документов в случае, если в документах указан срок их действия или срок их действия установлен законодательством;</w:t>
      </w:r>
    </w:p>
    <w:p>
      <w:pPr>
        <w:pStyle w:val="BodyText"/>
      </w:pPr>
      <w:r>
        <w:t xml:space="preserve">3. Отсутствие места жительства ребенка, лица из числа детей-сирот и детей, оставшихся без попечения родителей, в городе Москве;</w:t>
      </w:r>
    </w:p>
    <w:p>
      <w:pPr>
        <w:pStyle w:val="BodyText"/>
      </w:pPr>
      <w:r>
        <w:t xml:space="preserve">4. Неподтверждение льготной категории;</w:t>
      </w:r>
    </w:p>
    <w:p>
      <w:pPr>
        <w:pStyle w:val="BodyText"/>
      </w:pPr>
      <w:r>
        <w:t xml:space="preserve">5. Несоответствие возраста детей возрасту, предусмотренному для соответствующей услуги отдыха и оздоровления;</w:t>
      </w:r>
    </w:p>
    <w:p>
      <w:pPr>
        <w:pStyle w:val="BodyText"/>
      </w:pPr>
      <w:r>
        <w:t xml:space="preserve">6. Непредставление в срок не позднее 10 рабочих дней со дня получения уведомления о приостановлении рассмотрения заявления о предоставлении услуг отдыха и оздоровления соответствующих документов, подтверждающих сведения, указанные в заявлении;</w:t>
      </w:r>
    </w:p>
    <w:p>
      <w:pPr>
        <w:pStyle w:val="BodyText"/>
      </w:pPr>
      <w:r>
        <w:t xml:space="preserve">7. Наличие сведений о нарушениях правил отдыха и оздоровления;</w:t>
      </w:r>
    </w:p>
    <w:p>
      <w:pPr>
        <w:pStyle w:val="BodyText"/>
      </w:pPr>
      <w:r>
        <w:t xml:space="preserve">8. Наличие сведений о нарушениях сопровождающим лицом обязательств, предусмотренных соглашением об осуществлении обязанностей по сопровождению детей во время отдыха и оздоровления;</w:t>
      </w:r>
    </w:p>
    <w:p>
      <w:pPr>
        <w:pStyle w:val="BodyText"/>
      </w:pPr>
    </w:p>
    <w:p>
      <w:pPr>
        <w:pStyle w:val="BodyText"/>
      </w:pPr>
      <w:r>
        <w:t xml:space="preserve">9. Наличие сведений о неосуществлении отдыха и оздоровления</w:t>
      </w:r>
    </w:p>
    <w:p>
      <w:pPr>
        <w:pStyle w:val="BodyText"/>
      </w:pPr>
    </w:p>
    <w:p>
      <w:pPr>
        <w:pStyle w:val="BodyText"/>
      </w:pPr>
      <w:r>
        <w:t xml:space="preserve">           без уважительных причин.</w:t>
      </w:r>
    </w:p>
    <w:p>
      <w:pPr>
        <w:pStyle w:val="BodyText"/>
      </w:pPr>
    </w:p>
    <w:p>
      <w:pPr>
        <w:pStyle w:val="BodyText"/>
      </w:pPr>
      <w:r>
        <w:t xml:space="preserve">10. Наличие в отношении одного и того же ребенка, лица из числа детей-сирот</w:t>
      </w:r>
    </w:p>
    <w:p>
      <w:pPr>
        <w:pStyle w:val="BodyText"/>
      </w:pPr>
    </w:p>
    <w:p>
      <w:pPr>
        <w:pStyle w:val="BodyText"/>
      </w:pPr>
      <w:r>
        <w:t xml:space="preserve">           и детей, оставшихся без попечения родителей, другого заявления о предоставлении услуг отдыха и оздоровления в текущем календарном году.</w:t>
      </w:r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Если мне пришло уведомление о необходимости личной явки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              в ГАУК "МОСГОРТУР" для предоставления оригиналов документов, что это означает?</w:t>
      </w:r>
    </w:p>
    <w:p>
      <w:pPr>
        <w:pStyle w:val="BodyText"/>
      </w:pPr>
    </w:p>
    <w:p>
      <w:pPr>
        <w:pStyle w:val="BodyText"/>
      </w:pPr>
      <w:r>
        <w:t xml:space="preserve">Заявитель может быть вызван для проверки сведений документов, указанных</w:t>
      </w:r>
    </w:p>
    <w:p>
      <w:pPr>
        <w:pStyle w:val="BodyText"/>
      </w:pPr>
    </w:p>
    <w:p>
      <w:pPr>
        <w:pStyle w:val="BodyText"/>
      </w:pPr>
      <w:r>
        <w:t xml:space="preserve">           при подаче заявления о предоставлении услуг отдыха и оздоровления, в следующих случаях:</w:t>
      </w:r>
    </w:p>
    <w:p>
      <w:pPr>
        <w:pStyle w:val="BodyText"/>
      </w:pPr>
      <w:r>
        <w:t xml:space="preserve">1. Заявление подавалось лицом, не являющимся родителем (законным представителем) ребенка или доверенным лицом;</w:t>
      </w:r>
    </w:p>
    <w:p>
      <w:pPr>
        <w:pStyle w:val="BodyText"/>
      </w:pPr>
      <w:r>
        <w:t xml:space="preserve">2. Были представлены документы, не соответствующие требованиям, установленным правовыми актами Российской Федерации, правовыми актами города Москвы, противоречивые или недостоверные сведения, либо при утрате силы предоставленных документов в случае, если в документах указан срок их действия или срок их действия установлен законодательством;</w:t>
      </w:r>
    </w:p>
    <w:p>
      <w:pPr>
        <w:pStyle w:val="BodyText"/>
      </w:pPr>
      <w:r>
        <w:t xml:space="preserve">3. В заявлении указана одна из следующих льготных категорий:</w:t>
      </w:r>
    </w:p>
    <w:p>
      <w:pPr>
        <w:pStyle w:val="BodyText"/>
      </w:pPr>
      <w:r>
        <w:t xml:space="preserve">- дети с ограниченными возможностями здоровья;</w:t>
      </w:r>
    </w:p>
    <w:p>
      <w:pPr>
        <w:pStyle w:val="BodyText"/>
      </w:pPr>
    </w:p>
    <w:p>
      <w:pPr>
        <w:pStyle w:val="BodyText"/>
      </w:pPr>
      <w:r>
        <w:t xml:space="preserve">- дети-жертвы вооруженных и межнациональных конфликтов, экологических</w:t>
      </w:r>
    </w:p>
    <w:p>
      <w:pPr>
        <w:pStyle w:val="BodyText"/>
      </w:pPr>
    </w:p>
    <w:p>
      <w:pPr>
        <w:pStyle w:val="BodyText"/>
      </w:pPr>
      <w:r>
        <w:t xml:space="preserve">           и техногенных катастроф, стихийных бедствий;</w:t>
      </w:r>
    </w:p>
    <w:p>
      <w:pPr>
        <w:pStyle w:val="BodyText"/>
      </w:pPr>
      <w:r>
        <w:t xml:space="preserve">- дети из семей беженцев и вынужденных переселенцев;</w:t>
      </w:r>
    </w:p>
    <w:p>
      <w:pPr>
        <w:pStyle w:val="BodyText"/>
      </w:pPr>
      <w:r>
        <w:t xml:space="preserve">- дети, оказавшиеся в экстремальных условиях;</w:t>
      </w:r>
    </w:p>
    <w:p>
      <w:pPr>
        <w:pStyle w:val="BodyText"/>
      </w:pPr>
      <w:r>
        <w:t xml:space="preserve">- дети-жертвы насилия;</w:t>
      </w:r>
    </w:p>
    <w:p>
      <w:pPr>
        <w:pStyle w:val="BodyText"/>
      </w:pPr>
      <w:r>
        <w:t xml:space="preserve">-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семьи;</w:t>
      </w:r>
    </w:p>
    <w:p>
      <w:pPr>
        <w:pStyle w:val="BodyText"/>
      </w:pPr>
      <w:r>
        <w:t xml:space="preserve">- дети, пострадавшие в результате террористических актов;</w:t>
      </w:r>
    </w:p>
    <w:p>
      <w:pPr>
        <w:pStyle w:val="BodyText"/>
      </w:pPr>
    </w:p>
    <w:p>
      <w:pPr>
        <w:pStyle w:val="BodyText"/>
      </w:pPr>
      <w:r>
        <w:t xml:space="preserve">- дети из семей военнослужащих и приравненных к ним лиц, погибших</w:t>
      </w:r>
    </w:p>
    <w:p>
      <w:pPr>
        <w:pStyle w:val="BodyText"/>
      </w:pPr>
    </w:p>
    <w:p>
      <w:pPr>
        <w:pStyle w:val="BodyText"/>
      </w:pPr>
      <w:r>
        <w:t xml:space="preserve">           или получивших увечья (ранения, травмы, контузии) при исполнении ими обязанностей военной службы или служебных обязанностей;</w:t>
      </w:r>
    </w:p>
    <w:p>
      <w:pPr>
        <w:pStyle w:val="BodyText"/>
      </w:pPr>
      <w:r>
        <w:t xml:space="preserve">- дети с отклонениями в поведении.</w:t>
      </w:r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Если мне пришло уведомление о включении в предварительный Реестр получателей услуг отдыха и оздоровления, могут ли мне отказать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              в предоставлении бесплатной путевки на II этапе?</w:t>
      </w:r>
    </w:p>
    <w:p>
      <w:pPr>
        <w:pStyle w:val="BodyText"/>
      </w:pPr>
      <w:r>
        <w:t xml:space="preserve">Нет, поскольку в период заявочной кампании 2019 года все проверки сведений документов, указанных заявителями при подаче заявления о предоставлении услуг отдыха и оздоровления, проходят на I этапе заявочной кампании.</w:t>
      </w:r>
    </w:p>
    <w:p>
      <w:pPr>
        <w:pStyle w:val="BodyText"/>
      </w:pPr>
    </w:p>
    <w:p>
      <w:pPr>
        <w:pStyle w:val="BodyText"/>
      </w:pPr>
      <w:r>
        <w:t xml:space="preserve">Исключением является случай, если заявитель после включения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в предварительный Реестр получателей услуг отдыха и оздоровления самостоятельно не примет участие во II этапе заявочной кампании (не выберет конкретную организацию отдыха и оздоровления либо сертификат на получение выплаты</w:t>
      </w:r>
    </w:p>
    <w:p>
      <w:pPr>
        <w:pStyle w:val="BodyText"/>
      </w:pPr>
    </w:p>
    <w:p>
      <w:pPr>
        <w:pStyle w:val="BodyText"/>
      </w:pPr>
      <w:r>
        <w:t xml:space="preserve">           на самостоятельную организацию отдыха и оздоровления).</w:t>
      </w:r>
    </w:p>
    <w:bookmarkStart w:id="49" w:name="X46b98d2f7519aa8357d776c03638c63f8d69ebc"/>
    <w:p>
      <w:pPr>
        <w:pStyle w:val="Heading4"/>
      </w:pPr>
      <w:r>
        <w:t xml:space="preserve">· Предусмотрены ли отказы в предоставлении услуг отдыха и оздоровления на II этапе заявочной кампании? По каким причинам?</w:t>
      </w:r>
    </w:p>
    <w:bookmarkEnd w:id="49"/>
    <w:p>
      <w:pPr>
        <w:pStyle w:val="FirstParagraph"/>
      </w:pPr>
    </w:p>
    <w:p>
      <w:pPr>
        <w:pStyle w:val="BodyText"/>
      </w:pPr>
      <w:r>
        <w:t xml:space="preserve">Учитывая, что в период заявочной кампании 2019 года все проверки сведений документов, указанных заявителями при подаче заявления о предоставлении услуг отдыха и оздоровления, проходят на I этапе заявочной кампании, существует только одна причина отказа в предоставлении услуг отдыха и оздоровления на II этапе заявочной кампании: если заявитель после включения в предварительный Реестр получателей услуг отдыха и оздоровления самостоятельно не примет участие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во II этапе заявочной кампании (не выберет конкретную организацию отдыха</w:t>
      </w:r>
    </w:p>
    <w:p>
      <w:pPr>
        <w:pStyle w:val="BodyText"/>
      </w:pPr>
    </w:p>
    <w:p>
      <w:pPr>
        <w:pStyle w:val="BodyText"/>
      </w:pPr>
      <w:r>
        <w:t xml:space="preserve">           и оздоровления либо сертификат на получение выплаты на самостоятельную организацию отдыха и оздоровления).</w:t>
      </w:r>
    </w:p>
    <w:p>
      <w:pPr>
        <w:pStyle w:val="BodyText"/>
      </w:pPr>
    </w:p>
    <w:bookmarkStart w:id="50" w:name="X5d8f8b41d2f0539d16349ddad070f4f3ebba055"/>
    <w:p>
      <w:pPr>
        <w:pStyle w:val="Heading4"/>
      </w:pPr>
      <w:r>
        <w:t xml:space="preserve">· На I этапе заявочной кампании я указывал(а) три направления отдыха, однако на II этапе заявочной кампании я вижу организации отдыха</w:t>
      </w:r>
    </w:p>
    <w:bookmarkEnd w:id="50"/>
    <w:bookmarkStart w:id="52" w:name="section-5"/>
    <w:p>
      <w:pPr>
        <w:pStyle w:val="Heading4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</w:p>
    <w:bookmarkStart w:id="51" w:name="Xedf642b63be9a566a057b86b11ead6ce42b348c"/>
    <w:p>
      <w:pPr>
        <w:pStyle w:val="Heading4"/>
      </w:pPr>
      <w:r>
        <w:t xml:space="preserve">             и оздоровления только одного направления, почему?</w:t>
      </w:r>
    </w:p>
    <w:bookmarkEnd w:id="51"/>
    <w:bookmarkEnd w:id="52"/>
    <w:p>
      <w:pPr>
        <w:pStyle w:val="FirstParagraph"/>
      </w:pPr>
      <w:r>
        <w:t xml:space="preserve">На I этапе заявочной кампании заявители выбирают приоритетное направление отдыха и два дополнительных направления отдыха.</w:t>
      </w:r>
    </w:p>
    <w:p>
      <w:pPr>
        <w:pStyle w:val="BodyText"/>
      </w:pPr>
    </w:p>
    <w:p>
      <w:pPr>
        <w:pStyle w:val="BodyText"/>
      </w:pPr>
      <w:r>
        <w:t xml:space="preserve">На II этапе заявочной кампании заявителям доступны все свободные</w:t>
      </w:r>
    </w:p>
    <w:p>
      <w:pPr>
        <w:pStyle w:val="BodyText"/>
      </w:pPr>
    </w:p>
    <w:p>
      <w:pPr>
        <w:pStyle w:val="BodyText"/>
      </w:pPr>
      <w:r>
        <w:t xml:space="preserve">           для бронирования путевки, которые соответствуют ранее выбранным приоритетным параметрам. Предоставление возможности бронирования путевок по дополнительным параметрам является нарушением прав заявителей, для которых указанные параметры являются приоритетными.</w:t>
      </w:r>
    </w:p>
    <w:p>
      <w:pPr>
        <w:pStyle w:val="BodyText"/>
      </w:pPr>
      <w:r>
        <w:t xml:space="preserve">Если на I этапе заявочной кампании приоритетным направлением отдыха Вы указывали Москву и Московскую область, то на II этапе заявочной кампании Вам будут доступны все свободные для бронирования путевки в организации отдыха Москвы и Московской области.</w:t>
      </w:r>
    </w:p>
    <w:p>
      <w:pPr>
        <w:pStyle w:val="BodyText"/>
      </w:pPr>
    </w:p>
    <w:bookmarkStart w:id="53" w:name="Xff97a9d2a5a5e1782d3be9753a9b541656ebff2"/>
    <w:p>
      <w:pPr>
        <w:pStyle w:val="Heading4"/>
      </w:pPr>
      <w:r>
        <w:t xml:space="preserve">· При подаче заявления о предоставлении услуг отдыха и оздоровления мною было выбрано получение сертификата на получение выплат на самостоятельную организацию отдыха и оздоровления. Можно ли изменить свое решение</w:t>
      </w:r>
    </w:p>
    <w:bookmarkEnd w:id="53"/>
    <w:bookmarkStart w:id="55" w:name="section-6"/>
    <w:p>
      <w:pPr>
        <w:pStyle w:val="Heading4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</w:p>
    <w:bookmarkStart w:id="54" w:name="и-выбрать-получение-бесплатной-путевки"/>
    <w:p>
      <w:pPr>
        <w:pStyle w:val="Heading4"/>
      </w:pPr>
      <w:r>
        <w:t xml:space="preserve">             и выбрать получение бесплатной путевки?</w:t>
      </w:r>
    </w:p>
    <w:bookmarkEnd w:id="54"/>
    <w:bookmarkEnd w:id="55"/>
    <w:p>
      <w:pPr>
        <w:pStyle w:val="FirstParagraph"/>
      </w:pPr>
    </w:p>
    <w:p>
      <w:pPr>
        <w:pStyle w:val="BodyText"/>
      </w:pPr>
      <w:r>
        <w:t xml:space="preserve">Изменения в заявление о предоставлении услуг отдыха и оздоровления</w:t>
      </w:r>
    </w:p>
    <w:p>
      <w:pPr>
        <w:pStyle w:val="BodyText"/>
      </w:pPr>
    </w:p>
    <w:p>
      <w:pPr>
        <w:pStyle w:val="BodyText"/>
      </w:pPr>
      <w:r>
        <w:t xml:space="preserve">           не вносятся. Однако на I этапе заявочной кампании, до момента получения услуги, можно отозвать ранее поданное заявление и подать новое заявление, указав целью обращения получение бесплатной путевки.</w:t>
      </w:r>
    </w:p>
    <w:p>
      <w:pPr>
        <w:pStyle w:val="BodyText"/>
      </w:pPr>
    </w:p>
    <w:p>
      <w:pPr>
        <w:pStyle w:val="BodyText"/>
      </w:pPr>
      <w:r>
        <w:t xml:space="preserve">Обращаем внимание, что после предоставления услуги отдыха и оздоровления изменение вида услуги, в том числе замена предоставленного сертификата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на получение выплат на самостоятельную организацию отдыха и оздоровления</w:t>
      </w:r>
    </w:p>
    <w:p>
      <w:pPr>
        <w:pStyle w:val="BodyText"/>
      </w:pPr>
    </w:p>
    <w:p>
      <w:pPr>
        <w:pStyle w:val="BodyText"/>
      </w:pPr>
      <w:r>
        <w:t xml:space="preserve">           на бесплатную путевку и наоборот, не представляется возможным.</w:t>
      </w:r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Что будет являться подтверждением в получении услуги отдыха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 оздоровления? Где и как я смогу получить путевку или сертификат?</w:t>
      </w:r>
    </w:p>
    <w:p>
      <w:pPr>
        <w:pStyle w:val="BodyText"/>
      </w:pPr>
      <w:r>
        <w:t xml:space="preserve">Подтверждением получения услуги отдыха и оздоровления является наличие бесплатной путевки для отдыха и оздоровления или сертификата на получение выплаты на самостоятельную организацию отдыха и оздоровления.</w:t>
      </w:r>
    </w:p>
    <w:p>
      <w:pPr>
        <w:pStyle w:val="BodyText"/>
      </w:pPr>
    </w:p>
    <w:p>
      <w:pPr>
        <w:pStyle w:val="BodyText"/>
      </w:pPr>
      <w:r>
        <w:t xml:space="preserve">Если заявление на получение услуг отдыха и оздоровления подано через Портал государственных и муниципальных услуг (функций) города Москвы, то бесплатная путевка для отдыха и оздоровления или сертификат на получение выплаты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на самостоятельную организацию отдыха и оздоровления направляются в "личный кабинет" заявителя в день принятия решения, а также по желанию заявителя могут быть выданы на бумажном носителе в день его личного обращения в офис </w:t>
      </w:r>
    </w:p>
    <w:p>
      <w:pPr>
        <w:pStyle w:val="BodyText"/>
      </w:pPr>
    </w:p>
    <w:p>
      <w:pPr>
        <w:pStyle w:val="BodyText"/>
      </w:pPr>
      <w:r>
        <w:t xml:space="preserve">ГАУК "МОСГОРТУР".</w:t>
      </w:r>
    </w:p>
    <w:p>
      <w:pPr>
        <w:pStyle w:val="BodyText"/>
      </w:pPr>
    </w:p>
    <w:p>
      <w:pPr>
        <w:pStyle w:val="BodyText"/>
      </w:pPr>
      <w:r>
        <w:t xml:space="preserve">Если заявление подано на бумажном носителе, то бесплатная путевка для отдыха и оздоровления или сертификат на получение выплаты на самостоятельную организацию отдыха и оздоровления выдается заявителю в срок, указанный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в уведомлении о регистрации заявления, в день его личного обращения</w:t>
      </w:r>
    </w:p>
    <w:p>
      <w:pPr>
        <w:pStyle w:val="BodyText"/>
      </w:pPr>
    </w:p>
    <w:p>
      <w:pPr>
        <w:pStyle w:val="BodyText"/>
      </w:pPr>
      <w:r>
        <w:t xml:space="preserve">           в ГАУК "МОСГОРТУР", а также по желанию заявителя направляется на адрес электронной почты, указанный в заявлении, в течение 3 рабочих дней после принятия решения.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Если мы не успели вовремя подать заявление о предоставлении услуг отдыха и оздоровления на I этапе заявочной кампании, можем ли мы рассчитывать на сертификат на получение выплаты для самостоятельной организации отдыха?</w:t>
      </w:r>
    </w:p>
    <w:p>
      <w:pPr>
        <w:pStyle w:val="BodyText"/>
      </w:pPr>
      <w:r>
        <w:t xml:space="preserve">Нет, существует только две возможности получения сертификата: при выборе данной услуги на I этапе заявочной кампании, а также в период II этапа заявочной кампании, если заявитель вместо выбора конкретной организации отдыха выбирает предоставление сертификата.</w:t>
      </w:r>
    </w:p>
    <w:p>
      <w:pPr>
        <w:pStyle w:val="BodyText"/>
      </w:pPr>
    </w:p>
    <w:p>
      <w:pPr>
        <w:pStyle w:val="BodyText"/>
      </w:pPr>
      <w:r>
        <w:t xml:space="preserve">Таким образом, если заявитель по тем или иным причинам не принял участие</w:t>
      </w:r>
    </w:p>
    <w:p>
      <w:pPr>
        <w:pStyle w:val="BodyText"/>
      </w:pPr>
    </w:p>
    <w:p>
      <w:pPr>
        <w:pStyle w:val="BodyText"/>
      </w:pPr>
      <w:r>
        <w:t xml:space="preserve">           в I этапе заявочной кампании, он не может быть допущен к участию во II этапе заявочной кампании, а следовательно, не имеет возможности получения вышеуказанного сертификата.</w:t>
      </w:r>
    </w:p>
    <w:bookmarkStart w:id="56" w:name="Xe40024995714753a6bd62fbc4062ef98b4b4ad2"/>
    <w:p>
      <w:pPr>
        <w:pStyle w:val="Heading4"/>
      </w:pPr>
      <w:r>
        <w:t xml:space="preserve">· Где можно приобрести дополнительную путевку для отдыха и оздоровления при совместном отдыхе для другого члена семьи?</w:t>
      </w:r>
    </w:p>
    <w:bookmarkEnd w:id="56"/>
    <w:p>
      <w:pPr>
        <w:pStyle w:val="FirstParagraph"/>
      </w:pPr>
    </w:p>
    <w:p>
      <w:pPr>
        <w:pStyle w:val="BodyText"/>
      </w:pPr>
      <w:r>
        <w:t xml:space="preserve">Для приобретения дополнительной путевки с полной оплатой ее стоимости необходимо обратиться в Отдел по работе с клиентами ГАУК "МОСГОРТУР"</w:t>
      </w:r>
    </w:p>
    <w:p>
      <w:pPr>
        <w:pStyle w:val="BodyText"/>
      </w:pPr>
    </w:p>
    <w:p>
      <w:pPr>
        <w:pStyle w:val="BodyText"/>
      </w:pPr>
      <w:r>
        <w:t xml:space="preserve">           по телефону +7 (495) 241-33-76 доб. 2 или явиться лично по адресу: ул. Пречистенка, д. 28, с 9:00 до 18:00 (понедельник – пятница).</w:t>
      </w:r>
    </w:p>
    <w:bookmarkStart w:id="57" w:name="X7243861b8da31ccffee6e2164c1d7f583663c5f"/>
    <w:p>
      <w:pPr>
        <w:pStyle w:val="Heading4"/>
      </w:pPr>
      <w:r>
        <w:t xml:space="preserve">· Мы получили для своего ребенка бесплатную путевку в лагерь. В эту же смену туда едет отдыхать его друг. Можно ли объединить детей в один отряд, чтобы они смогли отдохнуть вместе?</w:t>
      </w:r>
    </w:p>
    <w:bookmarkEnd w:id="57"/>
    <w:p>
      <w:pPr>
        <w:pStyle w:val="FirstParagraph"/>
      </w:pPr>
    </w:p>
    <w:p>
      <w:pPr>
        <w:pStyle w:val="BodyText"/>
      </w:pPr>
      <w:r>
        <w:t xml:space="preserve">Распределение детей из разных семей по отрядам осуществляется на основании совместного заявления родителей (законных представителей) детей.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Совместное заявление подается родителями (законными представителями)</w:t>
      </w:r>
    </w:p>
    <w:p>
      <w:pPr>
        <w:pStyle w:val="BodyText"/>
      </w:pPr>
    </w:p>
    <w:p>
      <w:pPr>
        <w:pStyle w:val="BodyText"/>
      </w:pPr>
      <w:r>
        <w:t xml:space="preserve">           в ГАУК "МОСГОРТУР" не позднее 20 (двадцати) календарных дней до даты начала смены.</w:t>
      </w:r>
    </w:p>
    <w:bookmarkStart w:id="58" w:name="X8e1df44c9f9ebc3da38536fb6b590bd8c68df6c"/>
    <w:p>
      <w:pPr>
        <w:pStyle w:val="Heading4"/>
      </w:pPr>
      <w:r>
        <w:t xml:space="preserve">· Можно ли отказаться от предоставленной бесплатной путевки для отдыха и оздоровления?</w:t>
      </w:r>
    </w:p>
    <w:bookmarkEnd w:id="58"/>
    <w:p>
      <w:pPr>
        <w:pStyle w:val="FirstParagraph"/>
      </w:pPr>
      <w:r>
        <w:t xml:space="preserve">Да, можно, при соблюдении одного из нижеперечисленных условий:</w:t>
      </w:r>
    </w:p>
    <w:p>
      <w:pPr>
        <w:pStyle w:val="BodyText"/>
      </w:pPr>
      <w:r>
        <w:t xml:space="preserve">1) Если до даты заезда в организацию отдыха и оздоровления осталось не менее 35 рабочих дней;</w:t>
      </w:r>
    </w:p>
    <w:p>
      <w:pPr>
        <w:pStyle w:val="BodyText"/>
      </w:pPr>
    </w:p>
    <w:p>
      <w:pPr>
        <w:pStyle w:val="BodyText"/>
      </w:pPr>
      <w:r>
        <w:t xml:space="preserve">2) Если имеются уважительные причины неосуществления отдыха</w:t>
      </w:r>
    </w:p>
    <w:p>
      <w:pPr>
        <w:pStyle w:val="BodyText"/>
      </w:pPr>
    </w:p>
    <w:p>
      <w:pPr>
        <w:pStyle w:val="BodyText"/>
      </w:pPr>
      <w:r>
        <w:t xml:space="preserve">           и оздоровления, а именно:</w:t>
      </w:r>
    </w:p>
    <w:p>
      <w:pPr>
        <w:pStyle w:val="BodyText"/>
      </w:pPr>
    </w:p>
    <w:p>
      <w:pPr>
        <w:pStyle w:val="BodyText"/>
      </w:pPr>
      <w:r>
        <w:t xml:space="preserve">- заболевание, травма ребенка, лица из числа детей-сирот и детей, оставшихся</w:t>
      </w:r>
    </w:p>
    <w:p>
      <w:pPr>
        <w:pStyle w:val="BodyText"/>
      </w:pPr>
    </w:p>
    <w:p>
      <w:pPr>
        <w:pStyle w:val="BodyText"/>
      </w:pPr>
      <w:r>
        <w:t xml:space="preserve">           без попечения родителей;</w:t>
      </w:r>
    </w:p>
    <w:p>
      <w:pPr>
        <w:pStyle w:val="BodyText"/>
      </w:pPr>
      <w:r>
        <w:t xml:space="preserve">- прохождение ребенком-инвалидом, ребенком с ограниченными возможностями здоровья санаторно-курортного лечения или реабилитации в тоже время, на которое предоставлена бесплатная путевка для отдыха и оздоровления;</w:t>
      </w:r>
    </w:p>
    <w:p>
      <w:pPr>
        <w:pStyle w:val="BodyText"/>
      </w:pPr>
      <w:r>
        <w:t xml:space="preserve">- заболевание, травма сопровождающего лица (в случае организации совместного выездного отдыха);</w:t>
      </w:r>
    </w:p>
    <w:p>
      <w:pPr>
        <w:pStyle w:val="BodyText"/>
      </w:pPr>
      <w:r>
        <w:t xml:space="preserve">- необходимость осуществления сопровождающим лицом ухода за больным членом семьи (в случае организации совместного выездного отдыха);</w:t>
      </w:r>
    </w:p>
    <w:p>
      <w:pPr>
        <w:pStyle w:val="BodyText"/>
      </w:pPr>
    </w:p>
    <w:p>
      <w:pPr>
        <w:pStyle w:val="BodyText"/>
      </w:pPr>
      <w:r>
        <w:t xml:space="preserve">- карантин ребенка, карантин лица из числа детей-сирот и детей, оставшихся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          без попечения родителей, карантин лица, проживающего совместно с ребенком, лицом</w:t>
      </w:r>
    </w:p>
    <w:p>
      <w:pPr>
        <w:pStyle w:val="BodyText"/>
      </w:pPr>
    </w:p>
    <w:p>
      <w:pPr>
        <w:pStyle w:val="BodyText"/>
      </w:pPr>
      <w:r>
        <w:t xml:space="preserve">           из числа детей-сирот и детей, оставшихся без попечения родителей, а также, в случае организации совместного выездного отдыха карантин сопровождающего лица;</w:t>
      </w:r>
    </w:p>
    <w:p>
      <w:pPr>
        <w:pStyle w:val="BodyText"/>
      </w:pPr>
      <w:r>
        <w:t xml:space="preserve">- смерть близкого родственника (родителя, бабушки, дедушки, брата, сестры, дяди, тети).</w:t>
      </w:r>
    </w:p>
    <w:p>
      <w:pPr>
        <w:pStyle w:val="BodyText"/>
      </w:pPr>
      <w:bookmarkStart w:id="59" w:name="X1207a264b4c9f4df21fde20366a046b31aef217"/>
      <w:bookmarkEnd w:id="59"/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В прошлом году мы не воспользовались бесплатной путевкой для отдыха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              и оздоровления из-за болезни ребенка, но не вызывали врача. Сможем ли в этом году получить услугу отдыха и оздоровления?</w:t>
      </w:r>
    </w:p>
    <w:p>
      <w:pPr>
        <w:pStyle w:val="BodyText"/>
      </w:pPr>
      <w:r>
        <w:t xml:space="preserve">Нет, так как согласно законодательству уважительная причина неосуществления отдыха по предоставленной бесплатной путевке для отдыха и оздоровления должна обязательно подтверждаться соответствующим документом.</w:t>
      </w:r>
    </w:p>
    <w:p>
      <w:pPr>
        <w:pStyle w:val="BodyText"/>
      </w:pPr>
    </w:p>
    <w:p>
      <w:pPr>
        <w:pStyle w:val="BodyText"/>
      </w:pPr>
      <w:r>
        <w:t xml:space="preserve">Заявление об отказе от предоставленной путевки по уважительной причине подается в срок не позднее 60 календарных дней со дня начала периода отдыха </w:t>
      </w:r>
    </w:p>
    <w:p>
      <w:pPr>
        <w:pStyle w:val="BodyText"/>
      </w:pPr>
    </w:p>
    <w:p>
      <w:pPr>
        <w:pStyle w:val="BodyText"/>
      </w:pPr>
      <w:r>
        <w:t xml:space="preserve">и оздоровления, указанного в путевке.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0">
        <w:r>
          <w:rPr>
            <w:rStyle w:val="Hyperlink"/>
          </w:rPr>
          <w:t xml:space="preserve">http://bv.mos.ru/social-sphere/detail/7660165.html</w:t>
        </w:r>
      </w:hyperlink>
    </w:p>
    <w:p>
      <w:pPr>
        <w:pStyle w:val="BodyText"/>
      </w:pPr>
      <w:hyperlink r:id="rId6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6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61" Target="http://bv.mos.ru" TargetMode="External" /><Relationship Type="http://schemas.openxmlformats.org/officeDocument/2006/relationships/hyperlink" Id="rId60" Target="http://bv.mos.ru/social-sphere/detail/7660165.html" TargetMode="External" /><Relationship Type="http://schemas.openxmlformats.org/officeDocument/2006/relationships/hyperlink" Id="rId23" Target="https://mos.ru/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http://bv.mos.ru" TargetMode="External" /><Relationship Type="http://schemas.openxmlformats.org/officeDocument/2006/relationships/hyperlink" Id="rId60" Target="http://bv.mos.ru/social-sphere/detail/7660165.html" TargetMode="External" /><Relationship Type="http://schemas.openxmlformats.org/officeDocument/2006/relationships/hyperlink" Id="rId23" Target="https://mos.ru/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2023-09-27T02:26:28Z</dcterms:created>
  <dcterms:modified xsi:type="dcterms:W3CDTF">2023-09-27T02:26:28Z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